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D2" w:rsidRDefault="00533AD2" w:rsidP="00533AD2">
      <w:pPr>
        <w:spacing w:line="360" w:lineRule="auto"/>
        <w:jc w:val="center"/>
        <w:rPr>
          <w:b/>
          <w:sz w:val="28"/>
          <w:szCs w:val="28"/>
        </w:rPr>
      </w:pPr>
    </w:p>
    <w:p w:rsidR="00533AD2" w:rsidRPr="003D13A9" w:rsidRDefault="00533AD2" w:rsidP="00533AD2">
      <w:pPr>
        <w:spacing w:line="360" w:lineRule="auto"/>
        <w:jc w:val="center"/>
        <w:rPr>
          <w:b/>
          <w:sz w:val="48"/>
          <w:szCs w:val="48"/>
        </w:rPr>
      </w:pPr>
      <w:r w:rsidRPr="00D31ABC">
        <w:rPr>
          <w:b/>
          <w:sz w:val="48"/>
          <w:szCs w:val="48"/>
        </w:rPr>
        <w:t xml:space="preserve">          </w:t>
      </w:r>
      <w:r>
        <w:rPr>
          <w:b/>
          <w:noProof/>
          <w:sz w:val="48"/>
          <w:szCs w:val="48"/>
        </w:rPr>
        <w:drawing>
          <wp:inline distT="0" distB="0" distL="0" distR="0">
            <wp:extent cx="5940425" cy="8169478"/>
            <wp:effectExtent l="19050" t="0" r="3175" b="0"/>
            <wp:docPr id="1" name="Рисунок 1" descr="C:\Users\DNS\Desktop\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рограмма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ABC">
        <w:rPr>
          <w:b/>
          <w:sz w:val="48"/>
          <w:szCs w:val="48"/>
        </w:rPr>
        <w:t xml:space="preserve">                          </w:t>
      </w:r>
      <w:r>
        <w:rPr>
          <w:b/>
          <w:sz w:val="48"/>
          <w:szCs w:val="48"/>
        </w:rPr>
        <w:t xml:space="preserve">                       </w:t>
      </w:r>
      <w:r w:rsidRPr="00D31ABC">
        <w:rPr>
          <w:b/>
          <w:sz w:val="48"/>
          <w:szCs w:val="48"/>
        </w:rPr>
        <w:t xml:space="preserve">    </w:t>
      </w:r>
      <w:r>
        <w:rPr>
          <w:b/>
          <w:sz w:val="48"/>
          <w:szCs w:val="48"/>
        </w:rPr>
        <w:t xml:space="preserve"> </w:t>
      </w:r>
    </w:p>
    <w:p w:rsidR="00533AD2" w:rsidRPr="004A4C17" w:rsidRDefault="00533AD2" w:rsidP="00533AD2">
      <w:pPr>
        <w:pStyle w:val="a3"/>
      </w:pPr>
      <w:r>
        <w:lastRenderedPageBreak/>
        <w:t xml:space="preserve">                                                              </w:t>
      </w:r>
    </w:p>
    <w:p w:rsidR="00533AD2" w:rsidRDefault="00533AD2" w:rsidP="00533AD2">
      <w:pPr>
        <w:pStyle w:val="a3"/>
      </w:pPr>
      <w:r>
        <w:t xml:space="preserve">    </w:t>
      </w:r>
    </w:p>
    <w:p w:rsidR="00533AD2" w:rsidRPr="00533AD2" w:rsidRDefault="00533AD2" w:rsidP="00533AD2">
      <w:pPr>
        <w:pStyle w:val="a3"/>
      </w:pPr>
      <w:r>
        <w:t xml:space="preserve">                                                                                      </w:t>
      </w:r>
    </w:p>
    <w:p w:rsidR="00533AD2" w:rsidRDefault="00533AD2" w:rsidP="00533AD2">
      <w:pPr>
        <w:spacing w:line="360" w:lineRule="auto"/>
        <w:jc w:val="center"/>
        <w:rPr>
          <w:b/>
        </w:rPr>
      </w:pPr>
    </w:p>
    <w:p w:rsidR="00533AD2" w:rsidRPr="003E5A58" w:rsidRDefault="00533AD2" w:rsidP="00533AD2">
      <w:pPr>
        <w:spacing w:line="360" w:lineRule="auto"/>
        <w:jc w:val="center"/>
        <w:rPr>
          <w:b/>
        </w:rPr>
      </w:pPr>
      <w:r w:rsidRPr="003E5A58">
        <w:rPr>
          <w:b/>
        </w:rPr>
        <w:t>Содержание:</w:t>
      </w:r>
    </w:p>
    <w:p w:rsidR="00533AD2" w:rsidRPr="003E5A58" w:rsidRDefault="00533AD2" w:rsidP="00533AD2">
      <w:pPr>
        <w:tabs>
          <w:tab w:val="left" w:pos="8505"/>
          <w:tab w:val="left" w:pos="8647"/>
        </w:tabs>
        <w:spacing w:line="360" w:lineRule="auto"/>
        <w:rPr>
          <w:b/>
        </w:rPr>
      </w:pPr>
      <w:r w:rsidRPr="003E5A58">
        <w:rPr>
          <w:b/>
        </w:rPr>
        <w:t>Паспорт   Программы…………………………………………………</w:t>
      </w:r>
      <w:r>
        <w:rPr>
          <w:b/>
        </w:rPr>
        <w:t>………………….</w:t>
      </w:r>
      <w:r w:rsidRPr="003E5A58">
        <w:rPr>
          <w:b/>
        </w:rPr>
        <w:t>3-5</w:t>
      </w:r>
    </w:p>
    <w:p w:rsidR="00533AD2" w:rsidRPr="003E5A58" w:rsidRDefault="00533AD2" w:rsidP="00533AD2">
      <w:pPr>
        <w:tabs>
          <w:tab w:val="left" w:pos="8647"/>
        </w:tabs>
        <w:spacing w:line="360" w:lineRule="auto"/>
        <w:rPr>
          <w:b/>
        </w:rPr>
      </w:pPr>
      <w:r w:rsidRPr="003E5A58">
        <w:rPr>
          <w:b/>
        </w:rPr>
        <w:t>1. Содержание проблемы и обоснование необходимости её решения программными методами……………………………………………</w:t>
      </w:r>
      <w:r>
        <w:rPr>
          <w:b/>
        </w:rPr>
        <w:t>……………………………………..</w:t>
      </w:r>
      <w:r w:rsidRPr="003E5A58">
        <w:rPr>
          <w:b/>
        </w:rPr>
        <w:t>5</w:t>
      </w:r>
      <w:r>
        <w:rPr>
          <w:b/>
        </w:rPr>
        <w:t>-10</w:t>
      </w:r>
    </w:p>
    <w:p w:rsidR="00533AD2" w:rsidRPr="003E5A58" w:rsidRDefault="00533AD2" w:rsidP="00533AD2">
      <w:pPr>
        <w:spacing w:line="360" w:lineRule="auto"/>
        <w:rPr>
          <w:b/>
          <w:i/>
        </w:rPr>
      </w:pPr>
      <w:r w:rsidRPr="003E5A58">
        <w:rPr>
          <w:b/>
          <w:i/>
        </w:rPr>
        <w:t>1.1.Информационная справка</w:t>
      </w:r>
    </w:p>
    <w:p w:rsidR="00533AD2" w:rsidRPr="003E5A58" w:rsidRDefault="00533AD2" w:rsidP="00533AD2">
      <w:pPr>
        <w:spacing w:line="360" w:lineRule="auto"/>
        <w:rPr>
          <w:b/>
          <w:i/>
        </w:rPr>
      </w:pPr>
      <w:r w:rsidRPr="003E5A58">
        <w:rPr>
          <w:b/>
          <w:i/>
        </w:rPr>
        <w:t>1.2. Характеристика социального заказа на образовательные услуги и его влияние на деятельность учреждения</w:t>
      </w:r>
    </w:p>
    <w:p w:rsidR="00533AD2" w:rsidRPr="003E5A58" w:rsidRDefault="00533AD2" w:rsidP="00533AD2">
      <w:pPr>
        <w:spacing w:line="360" w:lineRule="auto"/>
        <w:rPr>
          <w:b/>
          <w:i/>
        </w:rPr>
      </w:pPr>
      <w:r w:rsidRPr="003E5A58">
        <w:rPr>
          <w:b/>
          <w:i/>
        </w:rPr>
        <w:t>1.3.Структура управления Учреждением</w:t>
      </w:r>
    </w:p>
    <w:p w:rsidR="00533AD2" w:rsidRPr="003E5A58" w:rsidRDefault="00533AD2" w:rsidP="00533AD2">
      <w:pPr>
        <w:spacing w:line="360" w:lineRule="auto"/>
        <w:rPr>
          <w:b/>
          <w:i/>
        </w:rPr>
      </w:pPr>
      <w:r w:rsidRPr="003E5A58">
        <w:rPr>
          <w:b/>
          <w:i/>
        </w:rPr>
        <w:t>1.4. Характеристика образовательного процесса</w:t>
      </w:r>
    </w:p>
    <w:p w:rsidR="00533AD2" w:rsidRPr="003E5A58" w:rsidRDefault="00533AD2" w:rsidP="00533AD2">
      <w:pPr>
        <w:spacing w:line="360" w:lineRule="auto"/>
        <w:rPr>
          <w:b/>
          <w:i/>
        </w:rPr>
      </w:pPr>
      <w:r w:rsidRPr="003E5A58">
        <w:rPr>
          <w:b/>
          <w:i/>
        </w:rPr>
        <w:t>1.5. Оценка воспитательной деятельности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2. Цели и задачи Программы…………………………………………</w:t>
      </w:r>
      <w:r>
        <w:rPr>
          <w:b/>
        </w:rPr>
        <w:t>…………………</w:t>
      </w:r>
      <w:r w:rsidRPr="003E5A58">
        <w:rPr>
          <w:b/>
        </w:rPr>
        <w:t>10-11</w:t>
      </w:r>
    </w:p>
    <w:p w:rsidR="00533AD2" w:rsidRPr="003E5A58" w:rsidRDefault="00533AD2" w:rsidP="00533AD2">
      <w:pPr>
        <w:tabs>
          <w:tab w:val="left" w:pos="8505"/>
          <w:tab w:val="left" w:pos="8647"/>
        </w:tabs>
        <w:spacing w:line="360" w:lineRule="auto"/>
        <w:rPr>
          <w:b/>
        </w:rPr>
      </w:pPr>
      <w:r w:rsidRPr="003E5A58">
        <w:rPr>
          <w:b/>
        </w:rPr>
        <w:t>3. Сроки реализации Программы……………………………………</w:t>
      </w:r>
      <w:r>
        <w:rPr>
          <w:b/>
        </w:rPr>
        <w:t>………………....</w:t>
      </w:r>
      <w:r w:rsidRPr="003E5A58">
        <w:rPr>
          <w:b/>
        </w:rPr>
        <w:t>11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4. Важнейшие целевые индикаторы и показатели Программы…</w:t>
      </w:r>
      <w:r>
        <w:rPr>
          <w:b/>
        </w:rPr>
        <w:t>………………...</w:t>
      </w:r>
      <w:r w:rsidRPr="003E5A58">
        <w:rPr>
          <w:b/>
        </w:rPr>
        <w:t>11-12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5. Ресурсное обеспечение Программы………………………………</w:t>
      </w:r>
      <w:r>
        <w:rPr>
          <w:b/>
        </w:rPr>
        <w:t>…………………</w:t>
      </w:r>
      <w:r w:rsidRPr="003E5A58">
        <w:rPr>
          <w:b/>
        </w:rPr>
        <w:t>12-13</w:t>
      </w:r>
    </w:p>
    <w:p w:rsidR="00533AD2" w:rsidRPr="003E5A58" w:rsidRDefault="00533AD2" w:rsidP="00533AD2">
      <w:pPr>
        <w:tabs>
          <w:tab w:val="left" w:pos="8505"/>
        </w:tabs>
        <w:spacing w:line="360" w:lineRule="auto"/>
        <w:rPr>
          <w:b/>
        </w:rPr>
      </w:pPr>
      <w:r w:rsidRPr="003E5A58">
        <w:rPr>
          <w:b/>
        </w:rPr>
        <w:t>6. Ожидаемые результаты реализации Программы………………</w:t>
      </w:r>
      <w:r>
        <w:rPr>
          <w:b/>
        </w:rPr>
        <w:t>…………………</w:t>
      </w:r>
      <w:r w:rsidRPr="003E5A58">
        <w:rPr>
          <w:b/>
        </w:rPr>
        <w:t>13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7. Контроль и координация работ по реализации  Программы…</w:t>
      </w:r>
      <w:r>
        <w:rPr>
          <w:b/>
        </w:rPr>
        <w:t>………………….</w:t>
      </w:r>
      <w:r w:rsidRPr="003E5A58">
        <w:rPr>
          <w:b/>
        </w:rPr>
        <w:t>14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8. Оценка социально-экономической эффективности Программы</w:t>
      </w:r>
      <w:r>
        <w:rPr>
          <w:b/>
        </w:rPr>
        <w:t>………………..</w:t>
      </w:r>
      <w:r w:rsidRPr="003E5A58">
        <w:rPr>
          <w:b/>
        </w:rPr>
        <w:t>14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9. Система программных мероприятий………………………………</w:t>
      </w:r>
      <w:r>
        <w:rPr>
          <w:b/>
        </w:rPr>
        <w:t>………………..</w:t>
      </w:r>
      <w:r w:rsidRPr="003E5A58">
        <w:rPr>
          <w:b/>
        </w:rPr>
        <w:t>15</w:t>
      </w:r>
      <w:r>
        <w:rPr>
          <w:b/>
        </w:rPr>
        <w:t>-22</w:t>
      </w:r>
    </w:p>
    <w:p w:rsidR="00533AD2" w:rsidRPr="003E5A58" w:rsidRDefault="00533AD2" w:rsidP="00533AD2">
      <w:pPr>
        <w:spacing w:line="360" w:lineRule="auto"/>
        <w:rPr>
          <w:b/>
        </w:rPr>
      </w:pPr>
      <w:r w:rsidRPr="003E5A58">
        <w:rPr>
          <w:b/>
        </w:rPr>
        <w:t>10. Календарь участия в республиканских и</w:t>
      </w:r>
      <w:r>
        <w:rPr>
          <w:b/>
        </w:rPr>
        <w:t xml:space="preserve">  </w:t>
      </w:r>
      <w:r w:rsidRPr="003E5A58">
        <w:rPr>
          <w:b/>
        </w:rPr>
        <w:t xml:space="preserve">российских мероприятиях </w:t>
      </w:r>
      <w:r>
        <w:rPr>
          <w:b/>
        </w:rPr>
        <w:t>………..23</w:t>
      </w:r>
    </w:p>
    <w:p w:rsidR="00533AD2" w:rsidRPr="003E5A58" w:rsidRDefault="00533AD2" w:rsidP="00533AD2">
      <w:pPr>
        <w:spacing w:line="360" w:lineRule="auto"/>
        <w:jc w:val="center"/>
      </w:pPr>
    </w:p>
    <w:p w:rsidR="00533AD2" w:rsidRDefault="00533AD2" w:rsidP="00533AD2">
      <w:pPr>
        <w:spacing w:line="360" w:lineRule="auto"/>
        <w:jc w:val="center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spacing w:line="360" w:lineRule="auto"/>
        <w:outlineLvl w:val="0"/>
        <w:rPr>
          <w:sz w:val="28"/>
          <w:szCs w:val="28"/>
        </w:rPr>
      </w:pPr>
    </w:p>
    <w:p w:rsidR="00533AD2" w:rsidRDefault="00533AD2" w:rsidP="00533AD2">
      <w:pPr>
        <w:tabs>
          <w:tab w:val="left" w:pos="3544"/>
        </w:tabs>
        <w:spacing w:line="360" w:lineRule="auto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76899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 xml:space="preserve"> П</w:t>
      </w:r>
      <w:r w:rsidRPr="00876899">
        <w:rPr>
          <w:b/>
          <w:sz w:val="28"/>
          <w:szCs w:val="28"/>
        </w:rPr>
        <w:t>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533AD2" w:rsidRPr="00D4294D" w:rsidTr="00FE6A1A">
        <w:tc>
          <w:tcPr>
            <w:tcW w:w="3227" w:type="dxa"/>
          </w:tcPr>
          <w:p w:rsidR="00533AD2" w:rsidRPr="00D4294D" w:rsidRDefault="00533AD2" w:rsidP="00FE6A1A">
            <w:pPr>
              <w:tabs>
                <w:tab w:val="left" w:pos="3544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5B312A">
              <w:t xml:space="preserve">Наименование  </w:t>
            </w:r>
          </w:p>
        </w:tc>
        <w:tc>
          <w:tcPr>
            <w:tcW w:w="6344" w:type="dxa"/>
          </w:tcPr>
          <w:p w:rsidR="00533AD2" w:rsidRPr="00CC3137" w:rsidRDefault="00533AD2" w:rsidP="00FE6A1A">
            <w:pPr>
              <w:pStyle w:val="a3"/>
            </w:pPr>
            <w:r>
              <w:t>Программа развития М</w:t>
            </w:r>
            <w:r w:rsidRPr="00CC3137">
              <w:t>униципального бюджетного образовательного учреждения д</w:t>
            </w:r>
            <w:r>
              <w:t xml:space="preserve">ополнительного </w:t>
            </w:r>
            <w:r w:rsidRPr="00CC3137">
              <w:t>образования  Детский экологический центр</w:t>
            </w:r>
          </w:p>
          <w:p w:rsidR="00533AD2" w:rsidRPr="00CC3137" w:rsidRDefault="00533AD2" w:rsidP="00FE6A1A">
            <w:pPr>
              <w:pStyle w:val="a3"/>
            </w:pPr>
            <w:r w:rsidRPr="00CC3137">
              <w:t xml:space="preserve">муниципального района </w:t>
            </w:r>
            <w:proofErr w:type="spellStart"/>
            <w:r w:rsidRPr="00CC3137">
              <w:t>Мелеузовский</w:t>
            </w:r>
            <w:proofErr w:type="spellEnd"/>
            <w:r w:rsidRPr="00CC3137">
              <w:t xml:space="preserve"> район </w:t>
            </w:r>
          </w:p>
          <w:p w:rsidR="00533AD2" w:rsidRPr="00CB0663" w:rsidRDefault="00533AD2" w:rsidP="00FE6A1A">
            <w:pPr>
              <w:pStyle w:val="a3"/>
            </w:pPr>
            <w:r w:rsidRPr="00CC3137">
              <w:t>Республики Башкортостан</w:t>
            </w:r>
            <w:r>
              <w:t xml:space="preserve">  на 2018-2022</w:t>
            </w:r>
            <w:r w:rsidRPr="005B312A">
              <w:t xml:space="preserve"> г.г.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ind w:left="4320" w:hanging="4950"/>
              <w:jc w:val="both"/>
            </w:pPr>
            <w:r w:rsidRPr="00D4294D">
              <w:rPr>
                <w:b/>
                <w:sz w:val="28"/>
                <w:szCs w:val="28"/>
              </w:rPr>
              <w:t xml:space="preserve">  </w:t>
            </w:r>
            <w:r>
              <w:t xml:space="preserve">         Осн</w:t>
            </w:r>
            <w:r w:rsidRPr="005B312A">
              <w:t xml:space="preserve">ование для разработки </w:t>
            </w:r>
          </w:p>
          <w:p w:rsidR="00533AD2" w:rsidRPr="00D4294D" w:rsidRDefault="00533AD2" w:rsidP="00FE6A1A">
            <w:pPr>
              <w:tabs>
                <w:tab w:val="left" w:pos="3686"/>
              </w:tabs>
              <w:spacing w:line="360" w:lineRule="auto"/>
              <w:ind w:right="-675"/>
              <w:outlineLvl w:val="0"/>
              <w:rPr>
                <w:b/>
                <w:sz w:val="28"/>
                <w:szCs w:val="28"/>
              </w:rPr>
            </w:pPr>
            <w:r w:rsidRPr="005B312A">
              <w:t xml:space="preserve"> Программы</w:t>
            </w:r>
          </w:p>
        </w:tc>
        <w:tc>
          <w:tcPr>
            <w:tcW w:w="6344" w:type="dxa"/>
          </w:tcPr>
          <w:p w:rsidR="00533AD2" w:rsidRPr="00CB0663" w:rsidRDefault="00533AD2" w:rsidP="00FE6A1A">
            <w:pPr>
              <w:jc w:val="both"/>
              <w:rPr>
                <w:color w:val="000000"/>
              </w:rPr>
            </w:pPr>
            <w:proofErr w:type="gramStart"/>
            <w:r w:rsidRPr="00810EDD">
              <w:t>Кон</w:t>
            </w:r>
            <w:r>
              <w:t xml:space="preserve">ституция Российской Федерации; </w:t>
            </w:r>
            <w:r w:rsidRPr="00810EDD">
              <w:t>Федеральный закон от 29.12.2012 №273-ФЗ «Об образовании в Российской Федерации»;</w:t>
            </w:r>
            <w:r>
              <w:t xml:space="preserve"> </w:t>
            </w:r>
            <w:r w:rsidRPr="00C676FB">
              <w:t>Конвенция о правах ребёнка</w:t>
            </w:r>
            <w:r>
              <w:t xml:space="preserve">; </w:t>
            </w:r>
            <w:r w:rsidRPr="00810EDD">
              <w:t>Стратегия развития воспитания в Российской Федерации на п</w:t>
            </w:r>
            <w:r>
              <w:t xml:space="preserve">ериод до 2025 года; </w:t>
            </w:r>
            <w:r w:rsidRPr="00810EDD">
              <w:t>Национальная образовательная инициатива «Наша новая школа», утверждённая Президенто</w:t>
            </w:r>
            <w:r>
              <w:t xml:space="preserve">м РФ от 04.02.2010 г. №Пр-271; </w:t>
            </w:r>
            <w:r w:rsidRPr="00810EDD">
              <w:t>Государственная программа Российской Федерации «Развитие образования на 2013-2020 годы», утверждённая Постановлением Правительства Российской Федер</w:t>
            </w:r>
            <w:r>
              <w:t>ации от 22.11.2012 г. №2148-р;</w:t>
            </w:r>
            <w:proofErr w:type="gramEnd"/>
            <w:r>
              <w:t xml:space="preserve"> </w:t>
            </w:r>
            <w:r w:rsidRPr="00810EDD">
              <w:t>Концепция развития дополнительного образования детей, утверждённая распоряжением Правительства Российской Федер</w:t>
            </w:r>
            <w:r>
              <w:t xml:space="preserve">ации от 04.09.2014 г. №1726-р; </w:t>
            </w:r>
            <w:r w:rsidRPr="00810EDD">
              <w:t xml:space="preserve">Приказ </w:t>
            </w:r>
            <w:proofErr w:type="spellStart"/>
            <w:r w:rsidRPr="00810EDD">
              <w:t>Минобрнауки</w:t>
            </w:r>
            <w:proofErr w:type="spellEnd"/>
            <w:r w:rsidRPr="00810EDD">
              <w:t xml:space="preserve"> России от 29.08.2013 г. №1008 «Об утверждении Порядка организации и осуществления образовательной деятельности по дополнительным об</w:t>
            </w:r>
            <w:r>
              <w:t xml:space="preserve">щеобразовательным программам»;  </w:t>
            </w:r>
            <w:r w:rsidRPr="00CB0663">
              <w:rPr>
                <w:bCs/>
                <w:color w:val="000000"/>
              </w:rPr>
              <w:t>Санитарно-эпидемиологические правила и нормативы</w:t>
            </w:r>
            <w:r>
              <w:rPr>
                <w:color w:val="000000"/>
              </w:rPr>
              <w:t xml:space="preserve"> </w:t>
            </w:r>
            <w:proofErr w:type="spellStart"/>
            <w:r w:rsidRPr="00CB0663">
              <w:rPr>
                <w:bCs/>
                <w:color w:val="000000"/>
              </w:rPr>
              <w:t>СанПиН</w:t>
            </w:r>
            <w:proofErr w:type="spellEnd"/>
            <w:r w:rsidRPr="00CB0663">
              <w:rPr>
                <w:bCs/>
                <w:color w:val="000000"/>
              </w:rPr>
              <w:t xml:space="preserve"> 2.4.4.3172-14</w:t>
            </w:r>
            <w:r>
              <w:rPr>
                <w:bCs/>
                <w:color w:val="000000"/>
              </w:rPr>
              <w:t>;</w:t>
            </w:r>
            <w:r w:rsidRPr="00D4294D">
              <w:rPr>
                <w:i/>
              </w:rPr>
              <w:t xml:space="preserve">   </w:t>
            </w:r>
          </w:p>
          <w:p w:rsidR="00533AD2" w:rsidRPr="00CB0663" w:rsidRDefault="00533AD2" w:rsidP="00FE6A1A">
            <w:pPr>
              <w:ind w:left="34"/>
              <w:jc w:val="both"/>
            </w:pPr>
            <w:r>
              <w:t xml:space="preserve">Устав муниципального </w:t>
            </w:r>
            <w:r w:rsidRPr="00810EDD">
              <w:t xml:space="preserve">бюджетного </w:t>
            </w:r>
            <w:r>
              <w:t xml:space="preserve"> образовательного </w:t>
            </w:r>
            <w:r w:rsidRPr="00810EDD">
              <w:t xml:space="preserve">учреждения дополнительного образования </w:t>
            </w:r>
            <w:r>
              <w:t xml:space="preserve"> Детский экологический центр муниципального района </w:t>
            </w:r>
            <w:proofErr w:type="spellStart"/>
            <w:r>
              <w:t>Мелеузовский</w:t>
            </w:r>
            <w:proofErr w:type="spellEnd"/>
            <w:r>
              <w:t xml:space="preserve"> район РБ.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D4294D" w:rsidRDefault="00533AD2" w:rsidP="00FE6A1A">
            <w:pPr>
              <w:tabs>
                <w:tab w:val="left" w:pos="3544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>
              <w:t xml:space="preserve"> З</w:t>
            </w:r>
            <w:r w:rsidRPr="005B312A">
              <w:t>аказчик</w:t>
            </w:r>
            <w:r>
              <w:t xml:space="preserve"> </w:t>
            </w:r>
            <w:r w:rsidRPr="005B312A">
              <w:t>Програм</w:t>
            </w:r>
            <w:r>
              <w:t>мы</w:t>
            </w:r>
          </w:p>
        </w:tc>
        <w:tc>
          <w:tcPr>
            <w:tcW w:w="6344" w:type="dxa"/>
          </w:tcPr>
          <w:p w:rsidR="00533AD2" w:rsidRPr="00D4294D" w:rsidRDefault="00533AD2" w:rsidP="00FE6A1A">
            <w:pPr>
              <w:rPr>
                <w:color w:val="0000FF"/>
                <w:u w:val="single"/>
              </w:rPr>
            </w:pPr>
            <w:r w:rsidRPr="005B312A">
              <w:t>Админист</w:t>
            </w:r>
            <w:r>
              <w:t xml:space="preserve">рация муниципального района </w:t>
            </w:r>
            <w:r>
              <w:tab/>
              <w:t xml:space="preserve">                             </w:t>
            </w:r>
            <w:proofErr w:type="spellStart"/>
            <w:r w:rsidRPr="005B312A">
              <w:t>Мелеуз</w:t>
            </w:r>
            <w:r>
              <w:t>овский</w:t>
            </w:r>
            <w:proofErr w:type="spellEnd"/>
            <w:r>
              <w:t xml:space="preserve"> район Республики </w:t>
            </w:r>
            <w:r>
              <w:tab/>
            </w:r>
            <w:r w:rsidRPr="005B312A">
              <w:t>Башкортостан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D4294D" w:rsidRDefault="00533AD2" w:rsidP="00FE6A1A">
            <w:pPr>
              <w:pStyle w:val="a3"/>
              <w:rPr>
                <w:b/>
                <w:sz w:val="28"/>
                <w:szCs w:val="28"/>
              </w:rPr>
            </w:pPr>
            <w:r w:rsidRPr="005B312A">
              <w:t>Основной разработчик Программы</w:t>
            </w:r>
          </w:p>
        </w:tc>
        <w:tc>
          <w:tcPr>
            <w:tcW w:w="6344" w:type="dxa"/>
          </w:tcPr>
          <w:p w:rsidR="00533AD2" w:rsidRPr="00CC3137" w:rsidRDefault="00533AD2" w:rsidP="00FE6A1A">
            <w:pPr>
              <w:pStyle w:val="a3"/>
            </w:pPr>
            <w:r>
              <w:t>Муниципальное бюджетное образовательное учреждение</w:t>
            </w:r>
            <w:r w:rsidRPr="00CC3137">
              <w:t xml:space="preserve"> д</w:t>
            </w:r>
            <w:r>
              <w:t xml:space="preserve">ополнительного </w:t>
            </w:r>
            <w:r w:rsidRPr="00CC3137">
              <w:t>образован</w:t>
            </w:r>
            <w:r>
              <w:t xml:space="preserve">ия  Детский экологический центр </w:t>
            </w:r>
            <w:r w:rsidRPr="00CC3137">
              <w:t xml:space="preserve">муниципального района </w:t>
            </w:r>
            <w:proofErr w:type="spellStart"/>
            <w:r w:rsidRPr="00CC3137">
              <w:t>Мелеузовский</w:t>
            </w:r>
            <w:proofErr w:type="spellEnd"/>
            <w:r w:rsidRPr="00CC3137">
              <w:t xml:space="preserve"> район </w:t>
            </w:r>
          </w:p>
          <w:p w:rsidR="00533AD2" w:rsidRPr="00D4294D" w:rsidRDefault="00533AD2" w:rsidP="00FE6A1A">
            <w:pPr>
              <w:pStyle w:val="a3"/>
              <w:rPr>
                <w:b/>
                <w:sz w:val="28"/>
                <w:szCs w:val="28"/>
              </w:rPr>
            </w:pPr>
            <w:r w:rsidRPr="00CC3137">
              <w:t>Республики Башкортостан</w:t>
            </w:r>
            <w:r>
              <w:t xml:space="preserve">   (далее </w:t>
            </w:r>
            <w:r w:rsidRPr="005B312A">
              <w:t>Учреждение)</w:t>
            </w:r>
          </w:p>
        </w:tc>
      </w:tr>
      <w:tr w:rsidR="00533AD2" w:rsidRPr="00D4294D" w:rsidTr="00FE6A1A">
        <w:trPr>
          <w:trHeight w:val="1137"/>
        </w:trPr>
        <w:tc>
          <w:tcPr>
            <w:tcW w:w="3227" w:type="dxa"/>
          </w:tcPr>
          <w:p w:rsidR="00533AD2" w:rsidRDefault="00533AD2" w:rsidP="00FE6A1A">
            <w:pPr>
              <w:tabs>
                <w:tab w:val="left" w:pos="3544"/>
              </w:tabs>
              <w:spacing w:line="360" w:lineRule="auto"/>
              <w:outlineLvl w:val="0"/>
            </w:pPr>
            <w:r>
              <w:t>Цель</w:t>
            </w:r>
          </w:p>
          <w:p w:rsidR="00533AD2" w:rsidRPr="00D4294D" w:rsidRDefault="00533AD2" w:rsidP="00FE6A1A">
            <w:pPr>
              <w:tabs>
                <w:tab w:val="left" w:pos="3544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33AD2" w:rsidRPr="009C681A" w:rsidRDefault="00533AD2" w:rsidP="00FE6A1A">
            <w:r>
              <w:t>С</w:t>
            </w:r>
            <w:r w:rsidRPr="005B312A">
              <w:t>оздан</w:t>
            </w:r>
            <w:r>
              <w:t xml:space="preserve">ие эффективной  </w:t>
            </w:r>
            <w:r w:rsidRPr="005B312A">
              <w:t>педагогической системы</w:t>
            </w:r>
            <w:r>
              <w:t xml:space="preserve">, направленной на </w:t>
            </w:r>
            <w:r w:rsidRPr="005B312A">
              <w:t>формирование тв</w:t>
            </w:r>
            <w:r>
              <w:t xml:space="preserve">орчески растущей </w:t>
            </w:r>
            <w:r w:rsidRPr="005B312A">
              <w:t>личности, обладающей  экологическим   мировоззрен</w:t>
            </w:r>
            <w:r>
              <w:t>ием и  социально-нравственной устойчивостью</w:t>
            </w:r>
          </w:p>
        </w:tc>
      </w:tr>
      <w:tr w:rsidR="00533AD2" w:rsidRPr="00D4294D" w:rsidTr="00FE6A1A">
        <w:trPr>
          <w:trHeight w:val="5470"/>
        </w:trPr>
        <w:tc>
          <w:tcPr>
            <w:tcW w:w="3227" w:type="dxa"/>
          </w:tcPr>
          <w:p w:rsidR="00533AD2" w:rsidRPr="005B312A" w:rsidRDefault="00533AD2" w:rsidP="00FE6A1A">
            <w:pPr>
              <w:tabs>
                <w:tab w:val="left" w:pos="3544"/>
              </w:tabs>
              <w:spacing w:line="360" w:lineRule="auto"/>
              <w:outlineLvl w:val="0"/>
            </w:pPr>
            <w:r w:rsidRPr="005B312A">
              <w:lastRenderedPageBreak/>
              <w:t xml:space="preserve"> Задачи</w:t>
            </w:r>
          </w:p>
        </w:tc>
        <w:tc>
          <w:tcPr>
            <w:tcW w:w="6344" w:type="dxa"/>
          </w:tcPr>
          <w:p w:rsidR="00533AD2" w:rsidRDefault="00533AD2" w:rsidP="00FE6A1A">
            <w:r w:rsidRPr="005B312A">
              <w:t>-создание условий доступности и равных</w:t>
            </w:r>
            <w:r>
              <w:t xml:space="preserve"> </w:t>
            </w:r>
            <w:r w:rsidRPr="005B312A">
              <w:t>возможностей получения учащимися  дополнительного экологического     образования;</w:t>
            </w:r>
          </w:p>
          <w:p w:rsidR="00533AD2" w:rsidRPr="005B312A" w:rsidRDefault="00533AD2" w:rsidP="00FE6A1A">
            <w:r>
              <w:t xml:space="preserve">- </w:t>
            </w:r>
            <w:r w:rsidRPr="005B312A">
              <w:t xml:space="preserve">сохранение </w:t>
            </w:r>
            <w:r>
              <w:t xml:space="preserve">единого образовательного  </w:t>
            </w:r>
            <w:r w:rsidRPr="005B312A">
              <w:t xml:space="preserve">пространства </w:t>
            </w:r>
            <w:r>
              <w:t xml:space="preserve">на основе преемственности </w:t>
            </w:r>
            <w:r w:rsidRPr="005B312A">
              <w:t>содержания ос</w:t>
            </w:r>
            <w:r>
              <w:t xml:space="preserve">новного и дополнительного  </w:t>
            </w:r>
            <w:r w:rsidRPr="005B312A">
              <w:t>образования детей;</w:t>
            </w:r>
          </w:p>
          <w:p w:rsidR="00533AD2" w:rsidRDefault="00533AD2" w:rsidP="00FE6A1A">
            <w:r w:rsidRPr="005B312A">
              <w:t xml:space="preserve">-совершенствование содержания </w:t>
            </w:r>
            <w:proofErr w:type="gramStart"/>
            <w:r w:rsidRPr="005B312A">
              <w:t>организационных</w:t>
            </w:r>
            <w:proofErr w:type="gramEnd"/>
            <w:r w:rsidRPr="005B312A">
              <w:t xml:space="preserve"> </w:t>
            </w:r>
            <w:r>
              <w:t xml:space="preserve"> </w:t>
            </w:r>
          </w:p>
          <w:p w:rsidR="00533AD2" w:rsidRDefault="00533AD2" w:rsidP="00FE6A1A">
            <w:r w:rsidRPr="005B312A">
              <w:t xml:space="preserve">форм, методов и технологий </w:t>
            </w:r>
            <w:proofErr w:type="gramStart"/>
            <w:r w:rsidRPr="005B312A">
              <w:t>дополнительного</w:t>
            </w:r>
            <w:proofErr w:type="gramEnd"/>
            <w:r w:rsidRPr="005B312A">
              <w:t xml:space="preserve"> </w:t>
            </w:r>
            <w:r>
              <w:t xml:space="preserve"> </w:t>
            </w:r>
          </w:p>
          <w:p w:rsidR="00533AD2" w:rsidRPr="005B312A" w:rsidRDefault="00533AD2" w:rsidP="00FE6A1A">
            <w:r w:rsidRPr="005B312A">
              <w:t>экологического образования детей;</w:t>
            </w:r>
          </w:p>
          <w:p w:rsidR="00533AD2" w:rsidRDefault="00533AD2" w:rsidP="00FE6A1A">
            <w:r w:rsidRPr="005B312A">
              <w:t xml:space="preserve">- повышение качества образовательных услуг, уровня </w:t>
            </w:r>
            <w:r>
              <w:t xml:space="preserve"> </w:t>
            </w:r>
          </w:p>
          <w:p w:rsidR="00533AD2" w:rsidRDefault="00533AD2" w:rsidP="00FE6A1A">
            <w:r w:rsidRPr="005B312A">
              <w:t xml:space="preserve">образованности детей и подростков в соответствии </w:t>
            </w:r>
            <w:proofErr w:type="gramStart"/>
            <w:r w:rsidRPr="005B312A">
              <w:t>с</w:t>
            </w:r>
            <w:proofErr w:type="gramEnd"/>
            <w:r w:rsidRPr="005B312A">
              <w:t xml:space="preserve"> </w:t>
            </w:r>
            <w:r>
              <w:t xml:space="preserve"> </w:t>
            </w:r>
          </w:p>
          <w:p w:rsidR="00533AD2" w:rsidRPr="005B312A" w:rsidRDefault="00533AD2" w:rsidP="00FE6A1A">
            <w:r w:rsidRPr="005B312A">
              <w:t>запросами общества;</w:t>
            </w:r>
          </w:p>
          <w:p w:rsidR="00533AD2" w:rsidRPr="005B312A" w:rsidRDefault="00533AD2" w:rsidP="00FE6A1A">
            <w:pPr>
              <w:tabs>
                <w:tab w:val="left" w:pos="3686"/>
              </w:tabs>
            </w:pPr>
            <w:r w:rsidRPr="005B312A">
              <w:t>- повышение социального статуса и    проф</w:t>
            </w:r>
            <w:r>
              <w:t xml:space="preserve">ессиональное совершенствование  </w:t>
            </w:r>
            <w:r w:rsidRPr="005B312A">
              <w:t>педагогических кадров;</w:t>
            </w:r>
            <w:r>
              <w:t xml:space="preserve"> </w:t>
            </w:r>
            <w:r w:rsidRPr="005B312A">
              <w:t>- совершенствование материально- технического обеспечения;</w:t>
            </w:r>
          </w:p>
          <w:p w:rsidR="00533AD2" w:rsidRDefault="00533AD2" w:rsidP="00FE6A1A">
            <w:pPr>
              <w:tabs>
                <w:tab w:val="left" w:pos="3544"/>
                <w:tab w:val="left" w:pos="3686"/>
              </w:tabs>
              <w:outlineLvl w:val="0"/>
            </w:pPr>
            <w:r w:rsidRPr="005B312A">
              <w:t xml:space="preserve">- совершенствование законодательной  базы и нормативного правового </w:t>
            </w:r>
            <w:r>
              <w:t xml:space="preserve"> </w:t>
            </w:r>
            <w:r w:rsidRPr="005B312A">
              <w:t>обеспечения образовательного процесса.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outlineLvl w:val="0"/>
            </w:pPr>
            <w:r>
              <w:t xml:space="preserve">Сроки </w:t>
            </w:r>
            <w:r w:rsidRPr="005B312A">
              <w:t xml:space="preserve"> реализации               </w:t>
            </w:r>
          </w:p>
          <w:p w:rsidR="00533AD2" w:rsidRPr="005B312A" w:rsidRDefault="00533AD2" w:rsidP="00FE6A1A">
            <w:pPr>
              <w:jc w:val="both"/>
            </w:pPr>
            <w:r w:rsidRPr="005B312A">
              <w:t xml:space="preserve">Программы                                      </w:t>
            </w:r>
          </w:p>
          <w:p w:rsidR="00533AD2" w:rsidRPr="00D4294D" w:rsidRDefault="00533AD2" w:rsidP="00FE6A1A">
            <w:pPr>
              <w:tabs>
                <w:tab w:val="left" w:pos="3544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533AD2" w:rsidRDefault="00533AD2" w:rsidP="00FE6A1A">
            <w:pPr>
              <w:tabs>
                <w:tab w:val="left" w:pos="3544"/>
              </w:tabs>
              <w:spacing w:line="360" w:lineRule="auto"/>
              <w:outlineLvl w:val="0"/>
            </w:pPr>
            <w:r w:rsidRPr="006822B8">
              <w:t>2018-2022</w:t>
            </w:r>
            <w:r>
              <w:t xml:space="preserve"> г.г.</w:t>
            </w:r>
          </w:p>
          <w:p w:rsidR="00533AD2" w:rsidRPr="006822B8" w:rsidRDefault="00533AD2" w:rsidP="00FE6A1A">
            <w:pPr>
              <w:jc w:val="both"/>
            </w:pPr>
            <w:r>
              <w:t xml:space="preserve"> </w:t>
            </w:r>
            <w:r w:rsidRPr="006822B8">
              <w:t xml:space="preserve"> 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D4294D" w:rsidRDefault="00533AD2" w:rsidP="00FE6A1A">
            <w:pPr>
              <w:tabs>
                <w:tab w:val="left" w:pos="3544"/>
              </w:tabs>
              <w:outlineLvl w:val="0"/>
              <w:rPr>
                <w:b/>
                <w:sz w:val="28"/>
                <w:szCs w:val="28"/>
              </w:rPr>
            </w:pPr>
            <w:r w:rsidRPr="005B312A">
              <w:t xml:space="preserve">Важнейшие целевые индикаторы  </w:t>
            </w:r>
            <w:r>
              <w:t xml:space="preserve">и  </w:t>
            </w:r>
            <w:r w:rsidRPr="005B312A">
              <w:t xml:space="preserve">показатели  Программы                 </w:t>
            </w:r>
            <w:r>
              <w:t xml:space="preserve"> </w:t>
            </w:r>
          </w:p>
        </w:tc>
        <w:tc>
          <w:tcPr>
            <w:tcW w:w="6344" w:type="dxa"/>
          </w:tcPr>
          <w:p w:rsidR="00533AD2" w:rsidRPr="005B312A" w:rsidRDefault="00533AD2" w:rsidP="00FE6A1A">
            <w:pPr>
              <w:tabs>
                <w:tab w:val="left" w:pos="3544"/>
                <w:tab w:val="left" w:pos="3686"/>
                <w:tab w:val="left" w:pos="4253"/>
              </w:tabs>
              <w:jc w:val="both"/>
              <w:outlineLvl w:val="0"/>
            </w:pPr>
            <w:r>
              <w:t>-</w:t>
            </w:r>
            <w:r w:rsidRPr="005B312A">
              <w:t>повыш</w:t>
            </w:r>
            <w:r>
              <w:t>ение качества   дополнитель</w:t>
            </w:r>
            <w:r w:rsidRPr="005B312A">
              <w:t>ных  образовательных услуг</w:t>
            </w:r>
            <w:r>
              <w:t xml:space="preserve"> и результа</w:t>
            </w:r>
            <w:r w:rsidRPr="005B312A">
              <w:t>тивности работы;</w:t>
            </w:r>
          </w:p>
          <w:p w:rsidR="00533AD2" w:rsidRDefault="00533AD2" w:rsidP="00FE6A1A">
            <w:pPr>
              <w:tabs>
                <w:tab w:val="left" w:pos="3544"/>
                <w:tab w:val="left" w:pos="3686"/>
              </w:tabs>
              <w:jc w:val="both"/>
            </w:pPr>
            <w:r>
              <w:t>-</w:t>
            </w:r>
            <w:r w:rsidRPr="005B312A">
              <w:t xml:space="preserve">улучшение материально-технического обеспечения и предметно-развивающей среды; </w:t>
            </w:r>
          </w:p>
          <w:p w:rsidR="00533AD2" w:rsidRPr="005B312A" w:rsidRDefault="00533AD2" w:rsidP="00FE6A1A">
            <w:pPr>
              <w:jc w:val="both"/>
            </w:pPr>
            <w:r w:rsidRPr="005B312A">
              <w:t>- увеличение охвата детей дополнительным образованием;</w:t>
            </w:r>
          </w:p>
          <w:p w:rsidR="00533AD2" w:rsidRPr="00C676FB" w:rsidRDefault="00533AD2" w:rsidP="00FE6A1A">
            <w:pPr>
              <w:jc w:val="both"/>
            </w:pPr>
            <w:r w:rsidRPr="005B312A">
              <w:t>- профессиональное совершенствование педагогических и руководящих работн</w:t>
            </w:r>
            <w:r>
              <w:t>и</w:t>
            </w:r>
            <w:r w:rsidRPr="005B312A">
              <w:t>ков.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tabs>
                <w:tab w:val="left" w:pos="3544"/>
              </w:tabs>
              <w:outlineLvl w:val="0"/>
            </w:pPr>
            <w:r w:rsidRPr="005B312A">
              <w:t>Исполнители мероприятий Программы</w:t>
            </w:r>
          </w:p>
        </w:tc>
        <w:tc>
          <w:tcPr>
            <w:tcW w:w="6344" w:type="dxa"/>
          </w:tcPr>
          <w:p w:rsidR="00533AD2" w:rsidRDefault="00533AD2" w:rsidP="00FE6A1A">
            <w:pPr>
              <w:tabs>
                <w:tab w:val="left" w:pos="3686"/>
              </w:tabs>
              <w:jc w:val="both"/>
              <w:outlineLvl w:val="0"/>
            </w:pPr>
            <w:r>
              <w:t>МБОУ ДО</w:t>
            </w:r>
            <w:r w:rsidRPr="005B312A">
              <w:t xml:space="preserve"> ДЭЦ  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jc w:val="both"/>
            </w:pPr>
            <w:r w:rsidRPr="005B312A">
              <w:t>Ожидаемые результаты</w:t>
            </w:r>
          </w:p>
          <w:p w:rsidR="00533AD2" w:rsidRPr="005B312A" w:rsidRDefault="00533AD2" w:rsidP="00FE6A1A">
            <w:pPr>
              <w:tabs>
                <w:tab w:val="left" w:pos="3544"/>
              </w:tabs>
              <w:outlineLvl w:val="0"/>
            </w:pPr>
            <w:r w:rsidRPr="005B312A">
              <w:t>реализации  Программы</w:t>
            </w:r>
          </w:p>
        </w:tc>
        <w:tc>
          <w:tcPr>
            <w:tcW w:w="6344" w:type="dxa"/>
          </w:tcPr>
          <w:p w:rsidR="00533AD2" w:rsidRPr="005B312A" w:rsidRDefault="00533AD2" w:rsidP="00FE6A1A">
            <w:r w:rsidRPr="005B312A">
              <w:t xml:space="preserve">- обеспечение качества и доступности                                          </w:t>
            </w:r>
          </w:p>
          <w:p w:rsidR="00533AD2" w:rsidRDefault="00533AD2" w:rsidP="00FE6A1A">
            <w:r w:rsidRPr="005B312A">
              <w:t>дополнительного экологического  образования;</w:t>
            </w:r>
          </w:p>
          <w:p w:rsidR="00533AD2" w:rsidRDefault="00533AD2" w:rsidP="00FE6A1A">
            <w:r w:rsidRPr="005B312A">
              <w:t>-расширение сферы деятельности  и перечня реализуемых образовательных услуг;</w:t>
            </w:r>
          </w:p>
          <w:p w:rsidR="00533AD2" w:rsidRDefault="00533AD2" w:rsidP="00FE6A1A">
            <w:r w:rsidRPr="005B312A">
              <w:t xml:space="preserve">-расширение видов творческой деятельности </w:t>
            </w:r>
            <w:r>
              <w:t xml:space="preserve"> </w:t>
            </w:r>
            <w:r w:rsidRPr="005B312A">
              <w:t>детей;</w:t>
            </w:r>
          </w:p>
          <w:p w:rsidR="00533AD2" w:rsidRDefault="00533AD2" w:rsidP="00FE6A1A">
            <w:r w:rsidRPr="005B312A">
              <w:t>-совершенствование  программн</w:t>
            </w:r>
            <w:proofErr w:type="gramStart"/>
            <w:r w:rsidRPr="005B312A">
              <w:t>о-</w:t>
            </w:r>
            <w:proofErr w:type="gramEnd"/>
            <w:r>
              <w:t xml:space="preserve">  </w:t>
            </w:r>
            <w:r w:rsidRPr="005B312A">
              <w:t xml:space="preserve">методического обеспечения  </w:t>
            </w:r>
            <w:proofErr w:type="spellStart"/>
            <w:r w:rsidRPr="005B312A">
              <w:t>учебно</w:t>
            </w:r>
            <w:proofErr w:type="spellEnd"/>
            <w:r w:rsidRPr="005B312A">
              <w:t>- воспитательного процесса, направленное на успешную социализацию детей;</w:t>
            </w:r>
          </w:p>
          <w:p w:rsidR="00533AD2" w:rsidRDefault="00533AD2" w:rsidP="00FE6A1A">
            <w:r w:rsidRPr="005B312A">
              <w:t>-распространение инновационного опыта  работы;</w:t>
            </w:r>
          </w:p>
          <w:p w:rsidR="00533AD2" w:rsidRPr="005B312A" w:rsidRDefault="00533AD2" w:rsidP="00FE6A1A">
            <w:r w:rsidRPr="005B312A">
              <w:t xml:space="preserve">-развитие системы  </w:t>
            </w:r>
            <w:proofErr w:type="spellStart"/>
            <w:r w:rsidRPr="005B312A">
              <w:t>предпрофильной</w:t>
            </w:r>
            <w:proofErr w:type="spellEnd"/>
            <w:r w:rsidRPr="005B312A">
              <w:t xml:space="preserve"> </w:t>
            </w:r>
            <w:r>
              <w:t xml:space="preserve">  </w:t>
            </w:r>
            <w:r w:rsidRPr="005B312A">
              <w:t>подготовки      детей;</w:t>
            </w:r>
          </w:p>
          <w:p w:rsidR="00533AD2" w:rsidRDefault="00533AD2" w:rsidP="00FE6A1A">
            <w:r w:rsidRPr="005B312A">
              <w:t>-сов</w:t>
            </w:r>
            <w:r>
              <w:t xml:space="preserve">ершенствование системы работы с </w:t>
            </w:r>
            <w:r w:rsidRPr="005B312A">
              <w:t>одаренными детьми;</w:t>
            </w:r>
          </w:p>
          <w:p w:rsidR="00533AD2" w:rsidRDefault="00533AD2" w:rsidP="00FE6A1A">
            <w:r w:rsidRPr="005B312A">
              <w:t>-усиление роли системы дополнительного      образования в профилактике</w:t>
            </w:r>
            <w:r>
              <w:t xml:space="preserve"> </w:t>
            </w:r>
            <w:r w:rsidRPr="005B312A">
              <w:t xml:space="preserve">правонарушений    </w:t>
            </w:r>
            <w:r>
              <w:t>среди учащихся</w:t>
            </w:r>
          </w:p>
          <w:p w:rsidR="00533AD2" w:rsidRDefault="00533AD2" w:rsidP="00FE6A1A">
            <w:r>
              <w:t xml:space="preserve"> </w:t>
            </w:r>
            <w:r w:rsidRPr="005B312A">
              <w:t>-формирование здорового образа жизни и  укрепление  здоровья  учащихся;</w:t>
            </w:r>
          </w:p>
          <w:p w:rsidR="00533AD2" w:rsidRPr="005B312A" w:rsidRDefault="00533AD2" w:rsidP="00FE6A1A">
            <w:r>
              <w:t xml:space="preserve"> </w:t>
            </w:r>
            <w:r w:rsidRPr="005B312A">
              <w:t xml:space="preserve">-укрепление и развитие </w:t>
            </w:r>
            <w:proofErr w:type="gramStart"/>
            <w:r w:rsidRPr="005B312A">
              <w:t>воспитательных</w:t>
            </w:r>
            <w:proofErr w:type="gramEnd"/>
            <w:r w:rsidRPr="005B312A">
              <w:t xml:space="preserve">   </w:t>
            </w:r>
          </w:p>
          <w:p w:rsidR="00533AD2" w:rsidRDefault="00533AD2" w:rsidP="00FE6A1A">
            <w:r w:rsidRPr="005B312A">
              <w:t xml:space="preserve">функций учреждений дополнительного образования; </w:t>
            </w:r>
          </w:p>
          <w:p w:rsidR="00533AD2" w:rsidRPr="005B312A" w:rsidRDefault="00533AD2" w:rsidP="00FE6A1A">
            <w:r w:rsidRPr="005B312A">
              <w:t xml:space="preserve">-развитие механизмов  </w:t>
            </w:r>
            <w:proofErr w:type="gramStart"/>
            <w:r w:rsidRPr="005B312A">
              <w:t>нравственного</w:t>
            </w:r>
            <w:proofErr w:type="gramEnd"/>
            <w:r w:rsidRPr="005B312A">
              <w:t xml:space="preserve">,   </w:t>
            </w:r>
          </w:p>
          <w:p w:rsidR="00533AD2" w:rsidRDefault="00533AD2" w:rsidP="00FE6A1A">
            <w:pPr>
              <w:tabs>
                <w:tab w:val="left" w:pos="3544"/>
              </w:tabs>
            </w:pPr>
            <w:r>
              <w:t xml:space="preserve"> </w:t>
            </w:r>
            <w:r w:rsidRPr="005B312A">
              <w:t>гражданского и патриотического   воспитания;</w:t>
            </w:r>
          </w:p>
          <w:p w:rsidR="00533AD2" w:rsidRDefault="00533AD2" w:rsidP="00FE6A1A">
            <w:pPr>
              <w:tabs>
                <w:tab w:val="left" w:pos="3544"/>
              </w:tabs>
            </w:pPr>
            <w:r w:rsidRPr="005B312A">
              <w:t xml:space="preserve">-повышение роли семьи как гаранта </w:t>
            </w:r>
            <w:r>
              <w:t xml:space="preserve"> </w:t>
            </w:r>
            <w:r w:rsidRPr="005B312A">
              <w:t>морально-</w:t>
            </w:r>
            <w:r w:rsidRPr="005B312A">
              <w:lastRenderedPageBreak/>
              <w:t xml:space="preserve">нравственной безопасности и  развития детей. 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jc w:val="both"/>
              <w:outlineLvl w:val="0"/>
            </w:pPr>
            <w:r w:rsidRPr="005B312A">
              <w:lastRenderedPageBreak/>
              <w:t xml:space="preserve">Система контроля </w:t>
            </w:r>
          </w:p>
          <w:p w:rsidR="00533AD2" w:rsidRPr="005B312A" w:rsidRDefault="00533AD2" w:rsidP="00FE6A1A">
            <w:pPr>
              <w:jc w:val="both"/>
            </w:pPr>
            <w:r w:rsidRPr="005B312A">
              <w:t>за реализацией  П</w:t>
            </w:r>
            <w:r>
              <w:t>рограммы</w:t>
            </w:r>
          </w:p>
        </w:tc>
        <w:tc>
          <w:tcPr>
            <w:tcW w:w="6344" w:type="dxa"/>
          </w:tcPr>
          <w:p w:rsidR="00533AD2" w:rsidRPr="005B312A" w:rsidRDefault="00533AD2" w:rsidP="00FE6A1A">
            <w:pPr>
              <w:jc w:val="both"/>
            </w:pPr>
            <w:proofErr w:type="gramStart"/>
            <w:r w:rsidRPr="005B312A">
              <w:t>Контроль за</w:t>
            </w:r>
            <w:proofErr w:type="gramEnd"/>
            <w:r w:rsidRPr="005B312A">
              <w:t xml:space="preserve"> реализацией  Программы </w:t>
            </w:r>
          </w:p>
          <w:p w:rsidR="00533AD2" w:rsidRPr="005B312A" w:rsidRDefault="00533AD2" w:rsidP="00FE6A1A">
            <w:pPr>
              <w:tabs>
                <w:tab w:val="left" w:pos="3544"/>
              </w:tabs>
              <w:jc w:val="both"/>
            </w:pPr>
            <w:r>
              <w:t>осуществляет МКУ Управление</w:t>
            </w:r>
            <w:r w:rsidRPr="005B312A">
              <w:t xml:space="preserve"> образования   </w:t>
            </w:r>
          </w:p>
          <w:p w:rsidR="00533AD2" w:rsidRPr="00C676FB" w:rsidRDefault="00533AD2" w:rsidP="00FE6A1A">
            <w:pPr>
              <w:jc w:val="both"/>
            </w:pPr>
            <w:r w:rsidRPr="005B312A">
              <w:t xml:space="preserve">муниципального района </w:t>
            </w:r>
            <w:r>
              <w:t xml:space="preserve"> </w:t>
            </w:r>
            <w:proofErr w:type="spellStart"/>
            <w:r w:rsidRPr="005B312A">
              <w:t>Мелеузовский</w:t>
            </w:r>
            <w:proofErr w:type="spellEnd"/>
            <w:r w:rsidRPr="005B312A">
              <w:t xml:space="preserve"> район.</w:t>
            </w:r>
            <w:r w:rsidRPr="00D4294D">
              <w:rPr>
                <w:sz w:val="28"/>
                <w:szCs w:val="28"/>
              </w:rPr>
              <w:t xml:space="preserve"> </w:t>
            </w:r>
            <w:r w:rsidRPr="009E1F56">
              <w:t>Один раз в год вопросы выполнения основных мероприятий Программы рассматриваются на Управляющем совете.</w:t>
            </w:r>
          </w:p>
        </w:tc>
      </w:tr>
      <w:tr w:rsidR="00533AD2" w:rsidRPr="00D4294D" w:rsidTr="00FE6A1A">
        <w:tc>
          <w:tcPr>
            <w:tcW w:w="3227" w:type="dxa"/>
          </w:tcPr>
          <w:p w:rsidR="00533AD2" w:rsidRPr="005B312A" w:rsidRDefault="00533AD2" w:rsidP="00FE6A1A">
            <w:pPr>
              <w:jc w:val="both"/>
              <w:outlineLvl w:val="0"/>
            </w:pPr>
            <w:r>
              <w:t>Источник финансирования</w:t>
            </w:r>
          </w:p>
        </w:tc>
        <w:tc>
          <w:tcPr>
            <w:tcW w:w="6344" w:type="dxa"/>
          </w:tcPr>
          <w:p w:rsidR="00533AD2" w:rsidRPr="009E1F56" w:rsidRDefault="00533AD2" w:rsidP="00FE6A1A">
            <w:pPr>
              <w:jc w:val="both"/>
            </w:pPr>
            <w:r w:rsidRPr="009E1F56">
              <w:t>Бюджетные и привлечённые средства</w:t>
            </w:r>
          </w:p>
        </w:tc>
      </w:tr>
    </w:tbl>
    <w:p w:rsidR="00533AD2" w:rsidRDefault="00533AD2" w:rsidP="00533AD2">
      <w:pPr>
        <w:outlineLvl w:val="0"/>
      </w:pPr>
    </w:p>
    <w:p w:rsidR="00533AD2" w:rsidRPr="009474E0" w:rsidRDefault="00533AD2" w:rsidP="00533AD2">
      <w:pPr>
        <w:outlineLvl w:val="0"/>
        <w:rPr>
          <w:b/>
        </w:rPr>
      </w:pPr>
      <w:r w:rsidRPr="009474E0">
        <w:rPr>
          <w:b/>
        </w:rPr>
        <w:t>1. Содержание проблемы и обоснование необходимости</w:t>
      </w:r>
      <w:r>
        <w:rPr>
          <w:b/>
        </w:rPr>
        <w:t xml:space="preserve"> </w:t>
      </w:r>
      <w:r w:rsidRPr="009474E0">
        <w:rPr>
          <w:b/>
        </w:rPr>
        <w:t>ее решения программными методами.</w:t>
      </w:r>
    </w:p>
    <w:p w:rsidR="00533AD2" w:rsidRPr="009474E0" w:rsidRDefault="00533AD2" w:rsidP="00533AD2">
      <w:pPr>
        <w:ind w:firstLine="709"/>
        <w:jc w:val="both"/>
      </w:pPr>
    </w:p>
    <w:p w:rsidR="00533AD2" w:rsidRPr="009474E0" w:rsidRDefault="00533AD2" w:rsidP="00533AD2">
      <w:pPr>
        <w:jc w:val="both"/>
        <w:rPr>
          <w:b/>
          <w:i/>
        </w:rPr>
      </w:pPr>
      <w:r>
        <w:rPr>
          <w:b/>
        </w:rPr>
        <w:t xml:space="preserve">  </w:t>
      </w:r>
      <w:r w:rsidRPr="009474E0">
        <w:rPr>
          <w:b/>
          <w:i/>
        </w:rPr>
        <w:t>1.1. Информационная  справка.</w:t>
      </w:r>
    </w:p>
    <w:p w:rsidR="00533AD2" w:rsidRDefault="00533AD2" w:rsidP="00533AD2">
      <w:pPr>
        <w:jc w:val="both"/>
      </w:pPr>
      <w:r>
        <w:t xml:space="preserve">      </w:t>
      </w:r>
      <w:r w:rsidRPr="00AF16F3">
        <w:t xml:space="preserve"> </w:t>
      </w:r>
    </w:p>
    <w:p w:rsidR="00533AD2" w:rsidRPr="00AF16F3" w:rsidRDefault="00533AD2" w:rsidP="00533AD2">
      <w:pPr>
        <w:jc w:val="both"/>
      </w:pPr>
      <w:r>
        <w:t xml:space="preserve">           </w:t>
      </w:r>
      <w:r w:rsidRPr="00AF16F3">
        <w:t xml:space="preserve">Детский эколого-туристский центр (ДЭТЦ)  создан  в </w:t>
      </w:r>
      <w:smartTag w:uri="urn:schemas-microsoft-com:office:smarttags" w:element="metricconverter">
        <w:smartTagPr>
          <w:attr w:name="ProductID" w:val="1998 г"/>
        </w:smartTagPr>
        <w:r w:rsidRPr="00AF16F3">
          <w:t>1998 г</w:t>
        </w:r>
      </w:smartTag>
      <w:r w:rsidRPr="00AF16F3">
        <w:t>. на базе отдела  юных натуралистов  Центра творчества детей и юношества  (постановление Администрации г</w:t>
      </w:r>
      <w:proofErr w:type="gramStart"/>
      <w:r w:rsidRPr="00AF16F3">
        <w:t>.М</w:t>
      </w:r>
      <w:proofErr w:type="gramEnd"/>
      <w:r w:rsidRPr="00AF16F3">
        <w:t xml:space="preserve">елеуза и </w:t>
      </w:r>
      <w:proofErr w:type="spellStart"/>
      <w:r w:rsidRPr="00AF16F3">
        <w:t>Мелеузовского</w:t>
      </w:r>
      <w:proofErr w:type="spellEnd"/>
      <w:r w:rsidRPr="00AF16F3">
        <w:t xml:space="preserve"> района РБ от 18.08.1998г. №959).  В </w:t>
      </w:r>
      <w:smartTag w:uri="urn:schemas-microsoft-com:office:smarttags" w:element="metricconverter">
        <w:smartTagPr>
          <w:attr w:name="ProductID" w:val="1999 г"/>
        </w:smartTagPr>
        <w:r w:rsidRPr="00AF16F3">
          <w:t>1999 г</w:t>
        </w:r>
      </w:smartTag>
      <w:r w:rsidRPr="00AF16F3">
        <w:t>. Детский эколого-туристский центр  переименован в Детский экологический центр (ДЭЦ) (постановление Администрации г</w:t>
      </w:r>
      <w:proofErr w:type="gramStart"/>
      <w:r w:rsidRPr="00AF16F3">
        <w:t>.М</w:t>
      </w:r>
      <w:proofErr w:type="gramEnd"/>
      <w:r w:rsidRPr="00AF16F3">
        <w:t xml:space="preserve">елеуза и </w:t>
      </w:r>
      <w:proofErr w:type="spellStart"/>
      <w:r w:rsidRPr="00AF16F3">
        <w:t>Мелеузовского</w:t>
      </w:r>
      <w:proofErr w:type="spellEnd"/>
      <w:r w:rsidRPr="00AF16F3">
        <w:t xml:space="preserve"> района РБ от 01.11.1999г. №1526, приказ ДЭЦ от 02.11.1999г. №33а). В 2005г. ДЭЦ  переименован в Государственное образовательное учреждение дополнительного образования детей Детский экологический центр г. Мелеуз Республики Башкортостан (ГОУ ДОД ДЭЦ) (постановление Администрации  </w:t>
      </w:r>
      <w:proofErr w:type="spellStart"/>
      <w:r w:rsidRPr="00AF16F3">
        <w:t>Мелеузовского</w:t>
      </w:r>
      <w:proofErr w:type="spellEnd"/>
      <w:r w:rsidRPr="00AF16F3">
        <w:t xml:space="preserve"> района и г</w:t>
      </w:r>
      <w:proofErr w:type="gramStart"/>
      <w:r w:rsidRPr="00AF16F3">
        <w:t>.М</w:t>
      </w:r>
      <w:proofErr w:type="gramEnd"/>
      <w:r w:rsidRPr="00AF16F3">
        <w:t xml:space="preserve">елеуза от 03.12.2004г. №446-р, приказ ГОУ ДОД ДЭЦ от 01.09.2005г. №40/15). В  2006г.  Государственное образовательное учреждение дополнительного образования детей Детский экологический центр переименован в муниципальное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 w:rsidRPr="00AF16F3">
        <w:t>Мелеузовский</w:t>
      </w:r>
      <w:proofErr w:type="spellEnd"/>
      <w:r w:rsidRPr="00AF16F3">
        <w:t xml:space="preserve"> район Республики Башкортостан  (МОУ ДОД ДЭЦ). В 2009г. муниципальное образовательное учреждение дополнительного образования детей Детский экологический центр  переименовано  в муниципальное бюджетное образовательное учреждение дополнительного образования детей Детский экологический центр муниципального района </w:t>
      </w:r>
      <w:proofErr w:type="spellStart"/>
      <w:r w:rsidRPr="00AF16F3">
        <w:t>Мелеузовский</w:t>
      </w:r>
      <w:proofErr w:type="spellEnd"/>
      <w:r w:rsidRPr="00AF16F3">
        <w:t xml:space="preserve"> район Республики Башкортостан  (МБОУ ДОД ДЭЦ) (постановление Администрации  муниципального района </w:t>
      </w:r>
      <w:proofErr w:type="spellStart"/>
      <w:r w:rsidRPr="00AF16F3">
        <w:t>Мелеузовский</w:t>
      </w:r>
      <w:proofErr w:type="spellEnd"/>
      <w:r w:rsidRPr="00AF16F3">
        <w:t xml:space="preserve"> район </w:t>
      </w:r>
      <w:proofErr w:type="spellStart"/>
      <w:r w:rsidRPr="00AF16F3">
        <w:t>РБот</w:t>
      </w:r>
      <w:proofErr w:type="spellEnd"/>
      <w:r w:rsidRPr="00AF16F3">
        <w:t xml:space="preserve"> 01.03.2006г., приказ МОУ ДОД ДЭЦ  от 04.04.2006г. №19). </w:t>
      </w:r>
      <w:proofErr w:type="gramStart"/>
      <w:r w:rsidRPr="00AF16F3">
        <w:t xml:space="preserve">В 2015 г. муниципальное бюджетное образовательное учреждение дополнительного образования детей Детский экологический центр  переименовано в Муниципальное бюджетное образовательное учреждение дополнительного образования Детский экологический центр муниципального района </w:t>
      </w:r>
      <w:proofErr w:type="spellStart"/>
      <w:r w:rsidRPr="00AF16F3">
        <w:t>Мелеузовский</w:t>
      </w:r>
      <w:proofErr w:type="spellEnd"/>
      <w:r w:rsidRPr="00AF16F3">
        <w:t xml:space="preserve"> район Республики Башкортостан (МБОУ ДО ДЭЦ) (постановление главы Администрации муниципального района </w:t>
      </w:r>
      <w:proofErr w:type="spellStart"/>
      <w:r w:rsidRPr="00AF16F3">
        <w:t>Мелеузовский</w:t>
      </w:r>
      <w:proofErr w:type="spellEnd"/>
      <w:r w:rsidRPr="00AF16F3">
        <w:t xml:space="preserve"> район РБ от 05.10.2015г. №1871, приказ МБОУ ДО ДЭЦ от 23.10.2015г. №127-ОД)</w:t>
      </w:r>
      <w:proofErr w:type="gramEnd"/>
    </w:p>
    <w:p w:rsidR="00533AD2" w:rsidRDefault="00533AD2" w:rsidP="00533AD2">
      <w:pPr>
        <w:jc w:val="both"/>
      </w:pPr>
      <w:r>
        <w:t xml:space="preserve">       </w:t>
      </w:r>
      <w:r w:rsidRPr="00AF16F3">
        <w:t xml:space="preserve"> С 1998г. по 2006г. учреждение имело отдельное здание по ул. Ленина 114 (бывший детский сад «Ромашка»).   С 2006г. учреждение  находится в здании МБОУ </w:t>
      </w:r>
      <w:proofErr w:type="gramStart"/>
      <w:r w:rsidRPr="00AF16F3">
        <w:t>ДО</w:t>
      </w:r>
      <w:proofErr w:type="gramEnd"/>
      <w:r w:rsidRPr="00AF16F3">
        <w:t xml:space="preserve"> </w:t>
      </w:r>
      <w:proofErr w:type="gramStart"/>
      <w:r w:rsidRPr="00AF16F3">
        <w:t>Дворец</w:t>
      </w:r>
      <w:proofErr w:type="gramEnd"/>
      <w:r w:rsidRPr="00AF16F3">
        <w:t xml:space="preserve"> детско-юношеского творчества.</w:t>
      </w:r>
      <w:r>
        <w:t xml:space="preserve"> </w:t>
      </w:r>
    </w:p>
    <w:p w:rsidR="00533AD2" w:rsidRDefault="00533AD2" w:rsidP="00533AD2">
      <w:pPr>
        <w:jc w:val="both"/>
      </w:pPr>
      <w:r>
        <w:t xml:space="preserve">       В учреждении имеются 3 </w:t>
      </w:r>
      <w:proofErr w:type="gramStart"/>
      <w:r>
        <w:t>учебных</w:t>
      </w:r>
      <w:proofErr w:type="gramEnd"/>
      <w:r>
        <w:t xml:space="preserve"> кабинета, 2 методических кабинета, 1 приспособленный кабинет под «уголок живой природы». </w:t>
      </w:r>
    </w:p>
    <w:p w:rsidR="00533AD2" w:rsidRPr="00AF16F3" w:rsidRDefault="00533AD2" w:rsidP="00533AD2">
      <w:pPr>
        <w:jc w:val="both"/>
      </w:pPr>
      <w:r>
        <w:t xml:space="preserve">       В</w:t>
      </w:r>
      <w:r w:rsidRPr="00AF16F3">
        <w:t xml:space="preserve"> 2015г. </w:t>
      </w:r>
      <w:proofErr w:type="gramStart"/>
      <w:r w:rsidRPr="00AF16F3">
        <w:t>создан</w:t>
      </w:r>
      <w:proofErr w:type="gramEnd"/>
      <w:r w:rsidRPr="00AF16F3">
        <w:t xml:space="preserve"> «Контактный мини-зоопарк»   для выполнения практической части дополнительных общеобразовательных </w:t>
      </w:r>
      <w:r>
        <w:t xml:space="preserve">программ и для оказания платных дополнительных образовательных услуг.  </w:t>
      </w:r>
    </w:p>
    <w:p w:rsidR="00533AD2" w:rsidRDefault="00533AD2" w:rsidP="00533AD2">
      <w:pPr>
        <w:rPr>
          <w:b/>
          <w:i/>
        </w:rPr>
      </w:pPr>
    </w:p>
    <w:p w:rsidR="00533AD2" w:rsidRPr="004F50BC" w:rsidRDefault="00533AD2" w:rsidP="00533AD2">
      <w:pPr>
        <w:jc w:val="center"/>
        <w:rPr>
          <w:b/>
          <w:i/>
        </w:rPr>
      </w:pPr>
      <w:r>
        <w:rPr>
          <w:b/>
          <w:i/>
        </w:rPr>
        <w:t xml:space="preserve">1.2. </w:t>
      </w:r>
      <w:r w:rsidRPr="004F50BC">
        <w:rPr>
          <w:b/>
          <w:i/>
        </w:rPr>
        <w:t>Характеристика социального заказа на образовательные услуги и его влияние на деятельность учреждения.</w:t>
      </w:r>
    </w:p>
    <w:p w:rsidR="00533AD2" w:rsidRPr="0033434C" w:rsidRDefault="00533AD2" w:rsidP="00533AD2">
      <w:pPr>
        <w:ind w:left="4140" w:hanging="4140"/>
        <w:jc w:val="center"/>
        <w:rPr>
          <w:b/>
        </w:rPr>
      </w:pPr>
      <w:r>
        <w:rPr>
          <w:b/>
        </w:rPr>
        <w:t xml:space="preserve">      </w:t>
      </w:r>
    </w:p>
    <w:p w:rsidR="00533AD2" w:rsidRPr="004F50BC" w:rsidRDefault="00533AD2" w:rsidP="00533AD2">
      <w:pPr>
        <w:pStyle w:val="a3"/>
        <w:jc w:val="both"/>
      </w:pPr>
      <w:r>
        <w:rPr>
          <w:sz w:val="28"/>
          <w:szCs w:val="28"/>
        </w:rPr>
        <w:t xml:space="preserve">        </w:t>
      </w:r>
      <w:r w:rsidRPr="004F50BC">
        <w:t xml:space="preserve">Дополнительное образование детей является важнейшей составляющей образовательного пространства, сложившегося в современном обществе. Оно социально </w:t>
      </w:r>
      <w:r w:rsidRPr="004F50BC">
        <w:lastRenderedPageBreak/>
        <w:t xml:space="preserve">востребовано,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</w:t>
      </w:r>
      <w:r>
        <w:t xml:space="preserve"> </w:t>
      </w:r>
    </w:p>
    <w:p w:rsidR="00533AD2" w:rsidRPr="004F50BC" w:rsidRDefault="00533AD2" w:rsidP="00533AD2">
      <w:pPr>
        <w:jc w:val="both"/>
      </w:pPr>
      <w:r>
        <w:t xml:space="preserve">         </w:t>
      </w:r>
      <w:r w:rsidRPr="004F50BC">
        <w:t xml:space="preserve">Дополнительное образование детей, как правило, в значительной мере осуществляется специалистами, профессионалами, мастерами своего дела, что обеспечивает его разносторонность, привлекательность, уникальность </w:t>
      </w:r>
      <w:proofErr w:type="gramStart"/>
      <w:r w:rsidRPr="004F50BC">
        <w:t>и</w:t>
      </w:r>
      <w:proofErr w:type="gramEnd"/>
      <w:r w:rsidRPr="004F50BC">
        <w:t xml:space="preserve"> в конечном счете результативность как практико-ориентированного образования.</w:t>
      </w:r>
    </w:p>
    <w:p w:rsidR="00533AD2" w:rsidRPr="004F50BC" w:rsidRDefault="00533AD2" w:rsidP="00533AD2">
      <w:pPr>
        <w:pStyle w:val="3"/>
        <w:jc w:val="both"/>
        <w:rPr>
          <w:sz w:val="24"/>
          <w:szCs w:val="24"/>
        </w:rPr>
      </w:pPr>
      <w:r>
        <w:rPr>
          <w:b/>
          <w:sz w:val="24"/>
          <w:szCs w:val="24"/>
          <w:lang w:val="ru-RU" w:eastAsia="ru-RU"/>
        </w:rPr>
        <w:t xml:space="preserve">         </w:t>
      </w:r>
      <w:r w:rsidRPr="004F50BC">
        <w:rPr>
          <w:sz w:val="24"/>
          <w:szCs w:val="24"/>
        </w:rPr>
        <w:t>Носителями потребностей в дополнительном образовании детей являются разные категории субъектов. Первоочередными заказчиками на дополнительные образовательные услуги  являются  дети и их родители. По результатам анкетирования и собеседования с детьми и родителями были выявлены их образовательные запросы:</w:t>
      </w:r>
    </w:p>
    <w:p w:rsidR="00533AD2" w:rsidRPr="004F50BC" w:rsidRDefault="00533AD2" w:rsidP="00533AD2">
      <w:pPr>
        <w:jc w:val="both"/>
      </w:pPr>
      <w:r w:rsidRPr="004F50BC">
        <w:t xml:space="preserve">РОДИТЕЛИ  </w:t>
      </w:r>
    </w:p>
    <w:p w:rsidR="00533AD2" w:rsidRPr="004F50BC" w:rsidRDefault="00533AD2" w:rsidP="00533AD2">
      <w:pPr>
        <w:tabs>
          <w:tab w:val="left" w:pos="4111"/>
        </w:tabs>
        <w:jc w:val="both"/>
      </w:pPr>
      <w:r w:rsidRPr="004F50BC">
        <w:t xml:space="preserve">50% - считают, что образовательный процесс в Учреждении необходим для решения проблемы занятости детей во внеурочное время, приветствуют различные формы и способы проведения досуга.  </w:t>
      </w:r>
    </w:p>
    <w:p w:rsidR="00533AD2" w:rsidRPr="004F50BC" w:rsidRDefault="00533AD2" w:rsidP="00533AD2">
      <w:pPr>
        <w:jc w:val="both"/>
      </w:pPr>
      <w:r>
        <w:t>40% - ожидают от Учреждения получение</w:t>
      </w:r>
      <w:r w:rsidRPr="004F50BC">
        <w:t xml:space="preserve"> для ребёнка дополнительных образовательных услуг, ориентированных на его интересы. В большинстве случаев дети этой категории заказчиков на образовательный процесс  проявляют интерес к преподаваемому предмету.</w:t>
      </w:r>
    </w:p>
    <w:p w:rsidR="00533AD2" w:rsidRPr="004F50BC" w:rsidRDefault="00533AD2" w:rsidP="00533AD2">
      <w:pPr>
        <w:jc w:val="both"/>
      </w:pPr>
      <w:r w:rsidRPr="004F50BC">
        <w:t xml:space="preserve">20% родителей ожидают получить помощь ребенку в овладении школьным программным материалом по предмету.  </w:t>
      </w:r>
    </w:p>
    <w:p w:rsidR="00533AD2" w:rsidRPr="004F50BC" w:rsidRDefault="00533AD2" w:rsidP="00533AD2">
      <w:pPr>
        <w:jc w:val="both"/>
      </w:pPr>
      <w:r w:rsidRPr="004F50BC">
        <w:t>10% родителей прибегают к услугам дополнительного образования с целью развития творческих способностей детей.</w:t>
      </w:r>
    </w:p>
    <w:p w:rsidR="00533AD2" w:rsidRPr="004F50BC" w:rsidRDefault="00533AD2" w:rsidP="00533AD2">
      <w:pPr>
        <w:jc w:val="both"/>
      </w:pPr>
      <w:r>
        <w:t xml:space="preserve"> </w:t>
      </w:r>
      <w:r w:rsidRPr="004F50BC">
        <w:t>ДЕТИ</w:t>
      </w:r>
    </w:p>
    <w:p w:rsidR="00533AD2" w:rsidRPr="004F50BC" w:rsidRDefault="00533AD2" w:rsidP="00533AD2">
      <w:pPr>
        <w:jc w:val="both"/>
      </w:pPr>
      <w:r w:rsidRPr="004F50BC">
        <w:t>Образовательные запросы детей  дифференцируются в соответствии с</w:t>
      </w:r>
      <w:r>
        <w:t xml:space="preserve"> </w:t>
      </w:r>
      <w:r w:rsidRPr="004F50BC">
        <w:t>возрастными особенностями, творческими способностями, интересами.</w:t>
      </w:r>
    </w:p>
    <w:p w:rsidR="00533AD2" w:rsidRPr="004F50BC" w:rsidRDefault="00533AD2" w:rsidP="00533AD2">
      <w:pPr>
        <w:jc w:val="both"/>
      </w:pPr>
      <w:r w:rsidRPr="004F50BC">
        <w:t>30% детей (младший школьный возраст) желают овладеть элементарными навыками общения  с живой природой.</w:t>
      </w:r>
    </w:p>
    <w:p w:rsidR="00533AD2" w:rsidRPr="004F50BC" w:rsidRDefault="00533AD2" w:rsidP="00533AD2">
      <w:pPr>
        <w:jc w:val="both"/>
      </w:pPr>
      <w:r w:rsidRPr="004F50BC">
        <w:t>18% детей (средний и старший школьный возраст) ожидают от образовательного процесса получения знаний по предмету.</w:t>
      </w:r>
    </w:p>
    <w:p w:rsidR="00533AD2" w:rsidRPr="004F50BC" w:rsidRDefault="00533AD2" w:rsidP="00533AD2">
      <w:pPr>
        <w:jc w:val="both"/>
      </w:pPr>
      <w:r w:rsidRPr="004F50BC">
        <w:t>Данная категория детей желают знать  и по возможности решать экологические проблемы своей местности, изучать краеведческий материал, природу родного края, овладевать основами профессионализма.</w:t>
      </w:r>
    </w:p>
    <w:p w:rsidR="00533AD2" w:rsidRPr="004F50BC" w:rsidRDefault="00533AD2" w:rsidP="00533AD2">
      <w:pPr>
        <w:jc w:val="both"/>
      </w:pPr>
      <w:r w:rsidRPr="004F50BC">
        <w:t>15% (в основном старший школьный возраст) ожидают от образовательного процесса  развитие своих творческих способностей через участие в работе творческих групп, выполнение исследовательских работ, участие в олимпиадах и слетах.</w:t>
      </w:r>
    </w:p>
    <w:p w:rsidR="00533AD2" w:rsidRPr="004F50BC" w:rsidRDefault="00533AD2" w:rsidP="00533AD2">
      <w:pPr>
        <w:jc w:val="both"/>
      </w:pPr>
      <w:r w:rsidRPr="004F50BC">
        <w:t>12% (средний и старший школьный возраст)- развитие практических умений и туристических навыков.</w:t>
      </w:r>
    </w:p>
    <w:p w:rsidR="00533AD2" w:rsidRPr="004F50BC" w:rsidRDefault="00533AD2" w:rsidP="00533AD2">
      <w:pPr>
        <w:jc w:val="both"/>
      </w:pPr>
      <w:r w:rsidRPr="004F50BC">
        <w:t xml:space="preserve">15% - привлекает здоровый образ жизни (летний лагерь, турпоходы, </w:t>
      </w:r>
      <w:proofErr w:type="spellStart"/>
      <w:r w:rsidRPr="004F50BC">
        <w:t>турслеты</w:t>
      </w:r>
      <w:proofErr w:type="spellEnd"/>
      <w:r w:rsidRPr="004F50BC">
        <w:t>, выходы на маршруты).</w:t>
      </w:r>
    </w:p>
    <w:p w:rsidR="00533AD2" w:rsidRPr="004F50BC" w:rsidRDefault="00533AD2" w:rsidP="00533AD2">
      <w:pPr>
        <w:jc w:val="both"/>
      </w:pPr>
      <w:r w:rsidRPr="004F50BC">
        <w:t xml:space="preserve">10% - участие в </w:t>
      </w:r>
      <w:proofErr w:type="spellStart"/>
      <w:r w:rsidRPr="004F50BC">
        <w:t>досуговых</w:t>
      </w:r>
      <w:proofErr w:type="spellEnd"/>
      <w:r w:rsidRPr="004F50BC">
        <w:t xml:space="preserve"> мероприятиях.</w:t>
      </w:r>
    </w:p>
    <w:p w:rsidR="00533AD2" w:rsidRPr="004F50BC" w:rsidRDefault="00533AD2" w:rsidP="00533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F50BC">
        <w:t xml:space="preserve">Следующим носителем потребностей в дополнительном образовании детей является  – УЧИТЕЛЯ </w:t>
      </w:r>
    </w:p>
    <w:p w:rsidR="00533AD2" w:rsidRPr="004F50BC" w:rsidRDefault="00533AD2" w:rsidP="00533AD2">
      <w:pPr>
        <w:jc w:val="both"/>
      </w:pPr>
      <w:r w:rsidRPr="004F50BC">
        <w:t xml:space="preserve"> Их  «социальный заказ» состоит в следующем.</w:t>
      </w:r>
    </w:p>
    <w:p w:rsidR="00533AD2" w:rsidRPr="004F50BC" w:rsidRDefault="00533AD2" w:rsidP="00533AD2">
      <w:pPr>
        <w:jc w:val="both"/>
      </w:pPr>
      <w:r w:rsidRPr="004F50BC">
        <w:t>45% ожидают от дополнительного образования</w:t>
      </w:r>
      <w:r>
        <w:t xml:space="preserve"> </w:t>
      </w:r>
      <w:r w:rsidRPr="004F50BC">
        <w:t>- получение учащимися дополнительных знаний по предмету.</w:t>
      </w:r>
    </w:p>
    <w:p w:rsidR="00533AD2" w:rsidRPr="004F50BC" w:rsidRDefault="00533AD2" w:rsidP="00533AD2">
      <w:pPr>
        <w:jc w:val="both"/>
      </w:pPr>
      <w:r w:rsidRPr="004F50BC">
        <w:t>25% желают  развить тв</w:t>
      </w:r>
      <w:r>
        <w:t xml:space="preserve">орческие способности  </w:t>
      </w:r>
      <w:r w:rsidRPr="004F50BC">
        <w:t>детей (подготовка к участию в олимпиадах, слетах, конкурсах, выполнение исследовательских работ).</w:t>
      </w:r>
    </w:p>
    <w:p w:rsidR="00533AD2" w:rsidRPr="004F50BC" w:rsidRDefault="00533AD2" w:rsidP="00533AD2">
      <w:pPr>
        <w:jc w:val="both"/>
      </w:pPr>
      <w:r w:rsidRPr="004F50BC">
        <w:t xml:space="preserve">30% видят необходимость посещения </w:t>
      </w:r>
      <w:r>
        <w:t>Учреждения</w:t>
      </w:r>
      <w:r w:rsidRPr="004F50BC">
        <w:t xml:space="preserve"> с целью занятости детей в свободное от занятий время.</w:t>
      </w:r>
    </w:p>
    <w:p w:rsidR="00533AD2" w:rsidRPr="004F50BC" w:rsidRDefault="00533AD2" w:rsidP="00533AD2">
      <w:pPr>
        <w:jc w:val="both"/>
      </w:pPr>
      <w:r w:rsidRPr="004F50BC">
        <w:t xml:space="preserve">      Учитывая социальный заказ на дополнительные образовательные услуги, Учреждение  выбирают направления работы, формы и методы организации образовательного процесса, стараются наиболее полно удовлетворить образовательные потребности детей в области биологии и экологии; создать условия для развития уникальных способностей и </w:t>
      </w:r>
      <w:r w:rsidRPr="004F50BC">
        <w:lastRenderedPageBreak/>
        <w:t xml:space="preserve">возможностей детей, развить познавательный интерес. Заложенный в детях интеллектуальный и творческий потенциал реализуется наиболее полно, если образовательный процесс построен с учетом уникальности и неповторимости каждого ребенка и </w:t>
      </w:r>
      <w:proofErr w:type="gramStart"/>
      <w:r w:rsidRPr="004F50BC">
        <w:t>направлена</w:t>
      </w:r>
      <w:proofErr w:type="gramEnd"/>
      <w:r w:rsidRPr="004F50BC">
        <w:t xml:space="preserve"> на максимальное развитие способностей. </w:t>
      </w:r>
    </w:p>
    <w:p w:rsidR="00533AD2" w:rsidRPr="004F50BC" w:rsidRDefault="00533AD2" w:rsidP="00533AD2">
      <w:pPr>
        <w:jc w:val="both"/>
      </w:pPr>
      <w:r>
        <w:t xml:space="preserve">      </w:t>
      </w:r>
      <w:r w:rsidRPr="004F50BC">
        <w:t xml:space="preserve">С этой целью в Учреждении применяется дифференцированный подход в период распределения детей по учебным группам. Вначале ребенок проходит  собеседование, в процессе которого выявляется его отношение к предложенным формам работ, интерес к данному направлению. Следующий этап – создание пробных учебных групп. В результате обучения в пробных  группах  выявляются творческие способности ребенка, его интерес к данному направлению в обучении и желание заниматься в данной учебной группе.                                                                        С учетом всего вышеизложенного, учащемуся даются рекомендации по выбору </w:t>
      </w:r>
      <w:proofErr w:type="spellStart"/>
      <w:r w:rsidRPr="004F50BC">
        <w:t>разноуровневых</w:t>
      </w:r>
      <w:proofErr w:type="spellEnd"/>
      <w:r w:rsidRPr="004F50BC">
        <w:t xml:space="preserve"> учебных групп: творческие группы, индивидуальная работа, учебные группы по напра</w:t>
      </w:r>
      <w:r>
        <w:t>влениям (</w:t>
      </w:r>
      <w:proofErr w:type="gramStart"/>
      <w:r w:rsidRPr="004F50BC">
        <w:t>туристско-краеведческое</w:t>
      </w:r>
      <w:proofErr w:type="gramEnd"/>
      <w:r w:rsidRPr="004F50BC">
        <w:t xml:space="preserve">, </w:t>
      </w:r>
      <w:proofErr w:type="spellStart"/>
      <w:r w:rsidRPr="004F50BC">
        <w:t>естественно-научное</w:t>
      </w:r>
      <w:proofErr w:type="spellEnd"/>
      <w:r w:rsidRPr="004F50BC">
        <w:t>). Практика показывает, что такой отбор детей в учебные группы уменьшает количество детей, переходящих из одной учебной группы в другую в течение учебного года и выбывающих из образовательного  процесса Учреждения. Таким образом, в основе формирования учебных групп лежит добровольный, осознанный выбор ребенком того объединения, в котором он чувствует себе наиболее комфортно и в котором его способности реализуются наиболее полно.</w:t>
      </w:r>
    </w:p>
    <w:p w:rsidR="00533AD2" w:rsidRPr="004F50BC" w:rsidRDefault="00533AD2" w:rsidP="00533AD2">
      <w:pPr>
        <w:jc w:val="both"/>
      </w:pPr>
      <w:r w:rsidRPr="004F50BC">
        <w:t xml:space="preserve">      </w:t>
      </w:r>
      <w:r>
        <w:t xml:space="preserve">  </w:t>
      </w:r>
      <w:r w:rsidRPr="004F50BC">
        <w:t xml:space="preserve">Отсутствие жестких рамок образовательных стандартов, возможность варьирования содержанием  дополнительных общеобразовательных программ, исходя из интересов и запросов детей, способствует осуществлению  личностно-ориентированного подхода в обучении.  Дети сами являются заказчиками дополнительной общеобразовательной программы,  которую они хотели бы освоить.    </w:t>
      </w:r>
    </w:p>
    <w:p w:rsidR="00533AD2" w:rsidRPr="004F50BC" w:rsidRDefault="00533AD2" w:rsidP="00533AD2">
      <w:pPr>
        <w:jc w:val="both"/>
      </w:pPr>
      <w:r w:rsidRPr="004F50BC">
        <w:t xml:space="preserve">    </w:t>
      </w:r>
      <w:r>
        <w:t xml:space="preserve"> </w:t>
      </w:r>
      <w:r w:rsidRPr="004F50BC">
        <w:t xml:space="preserve"> </w:t>
      </w:r>
      <w:r>
        <w:t xml:space="preserve">  </w:t>
      </w:r>
      <w:proofErr w:type="gramStart"/>
      <w:r w:rsidRPr="004F50BC">
        <w:t>Исходя из проведенной диагностики на выявление образовательных потребностей детей, родителей, учителей - выявлены запросы на следующие первоочередные виды деятельности Учреждений:</w:t>
      </w:r>
      <w:r>
        <w:t xml:space="preserve"> </w:t>
      </w:r>
      <w:r w:rsidRPr="004F50BC">
        <w:t>развитие мотивации личности к познанию и творчеству, развитие творческих способностей;</w:t>
      </w:r>
      <w:r>
        <w:t xml:space="preserve"> </w:t>
      </w:r>
      <w:r w:rsidRPr="004F50BC">
        <w:t>реализация дополнительных общеобразовательных программ и услуг в интересах личности, общества, государства;</w:t>
      </w:r>
      <w:r>
        <w:t xml:space="preserve"> </w:t>
      </w:r>
      <w:r w:rsidRPr="004F50BC">
        <w:t>занятость детей во внеурочное время;</w:t>
      </w:r>
      <w:r>
        <w:t xml:space="preserve"> </w:t>
      </w:r>
      <w:r w:rsidRPr="004F50BC">
        <w:t>привитие навыков общения с живой природой;</w:t>
      </w:r>
      <w:proofErr w:type="gramEnd"/>
      <w:r>
        <w:t xml:space="preserve"> </w:t>
      </w:r>
      <w:r w:rsidRPr="004F50BC">
        <w:t>дополнительные знания по школьным программам;</w:t>
      </w:r>
      <w:r>
        <w:t xml:space="preserve"> </w:t>
      </w:r>
      <w:r w:rsidRPr="004F50BC">
        <w:t>реализация мероприятий по здоровому образу жизни.</w:t>
      </w:r>
    </w:p>
    <w:p w:rsidR="00533AD2" w:rsidRPr="004F50BC" w:rsidRDefault="00533AD2" w:rsidP="00533AD2">
      <w:pPr>
        <w:ind w:firstLine="708"/>
        <w:jc w:val="both"/>
      </w:pPr>
      <w:r w:rsidRPr="004F50BC">
        <w:t xml:space="preserve"> </w:t>
      </w:r>
    </w:p>
    <w:p w:rsidR="00533AD2" w:rsidRPr="004F50BC" w:rsidRDefault="00533AD2" w:rsidP="00533AD2">
      <w:pPr>
        <w:jc w:val="both"/>
        <w:rPr>
          <w:b/>
          <w:i/>
        </w:rPr>
      </w:pPr>
      <w:r w:rsidRPr="004C10F6">
        <w:rPr>
          <w:b/>
          <w:i/>
        </w:rPr>
        <w:t>1.</w:t>
      </w:r>
      <w:r w:rsidRPr="00592CD4">
        <w:rPr>
          <w:b/>
        </w:rPr>
        <w:t xml:space="preserve"> 3.</w:t>
      </w:r>
      <w:r>
        <w:rPr>
          <w:b/>
        </w:rPr>
        <w:t xml:space="preserve"> </w:t>
      </w:r>
      <w:r w:rsidRPr="004F50BC">
        <w:rPr>
          <w:b/>
          <w:i/>
        </w:rPr>
        <w:t>Структура управления Учреждением</w:t>
      </w:r>
      <w:r>
        <w:rPr>
          <w:b/>
          <w:i/>
        </w:rPr>
        <w:t>.</w:t>
      </w:r>
    </w:p>
    <w:p w:rsidR="00533AD2" w:rsidRPr="004F50BC" w:rsidRDefault="00533AD2" w:rsidP="00533AD2">
      <w:pPr>
        <w:ind w:firstLine="708"/>
        <w:jc w:val="both"/>
      </w:pPr>
    </w:p>
    <w:p w:rsidR="00533AD2" w:rsidRPr="000C3DD6" w:rsidRDefault="00533AD2" w:rsidP="00533AD2">
      <w:pPr>
        <w:jc w:val="both"/>
      </w:pPr>
      <w:r>
        <w:t xml:space="preserve">        </w:t>
      </w:r>
      <w:r w:rsidRPr="000C3DD6">
        <w:t>Управление Учреждением осуществляется в соответствии с законодательством и  Уставом Учреждения.</w:t>
      </w:r>
      <w:r>
        <w:t xml:space="preserve"> </w:t>
      </w:r>
      <w:r w:rsidRPr="000C3DD6">
        <w:t>Единоличным исполнительным органом Учреждения является его руководитель  директор, назначаемый и освобождаемый от должности Учредителем.</w:t>
      </w:r>
    </w:p>
    <w:p w:rsidR="00533AD2" w:rsidRDefault="00533AD2" w:rsidP="00533AD2">
      <w:pPr>
        <w:jc w:val="both"/>
      </w:pPr>
      <w:r>
        <w:t xml:space="preserve">        </w:t>
      </w:r>
      <w:r w:rsidRPr="000C3DD6">
        <w:t>В Учреждении формируются коллегиальные органы управления, к которым относятся:</w:t>
      </w:r>
      <w:r>
        <w:t xml:space="preserve"> </w:t>
      </w:r>
      <w:r w:rsidRPr="000C3DD6">
        <w:rPr>
          <w:iCs/>
        </w:rPr>
        <w:t>общее собрание (конференция) работников Учреждения,   педагогический с</w:t>
      </w:r>
      <w:r>
        <w:rPr>
          <w:iCs/>
        </w:rPr>
        <w:t>овет, Управляющий Совет, профессиональный союз работников Учреждения, методическое объединение, методический экспертный совет внутреннего назначения.</w:t>
      </w:r>
      <w:r w:rsidRPr="000C3DD6">
        <w:rPr>
          <w:rFonts w:ascii="Verdana" w:hAnsi="Verdana"/>
        </w:rPr>
        <w:t xml:space="preserve"> </w:t>
      </w:r>
      <w:r w:rsidRPr="000C3DD6">
        <w:t>Коллегиальные  органы управления Учреждением формируются  в установленном Федеральным законом от 29.12.2012 №273-ФЗ «Об образовании в Российской Федерации» и локальными нормативными актами Учреждения  порядке, регистрируются в номенклатуре дел Учреждения.</w:t>
      </w:r>
    </w:p>
    <w:p w:rsidR="00533AD2" w:rsidRDefault="00533AD2" w:rsidP="00533AD2">
      <w:pPr>
        <w:jc w:val="both"/>
      </w:pPr>
      <w:r>
        <w:rPr>
          <w:sz w:val="28"/>
          <w:szCs w:val="28"/>
        </w:rPr>
        <w:t xml:space="preserve">     </w:t>
      </w:r>
      <w:r w:rsidRPr="000C3DD6">
        <w:t xml:space="preserve">Общее собрание (конференция) работников Учреждения </w:t>
      </w:r>
      <w:r w:rsidRPr="000C3DD6">
        <w:rPr>
          <w:b/>
        </w:rPr>
        <w:t xml:space="preserve">- </w:t>
      </w:r>
      <w:r w:rsidRPr="000C3DD6">
        <w:t>постоянно действующий коллегиальный орган управления Учреждением, создаётся для рассмотрения основных вопросов трудовой деятельности.</w:t>
      </w:r>
    </w:p>
    <w:p w:rsidR="00533AD2" w:rsidRDefault="00533AD2" w:rsidP="00533AD2">
      <w:pPr>
        <w:jc w:val="both"/>
      </w:pPr>
      <w:r w:rsidRPr="000C3DD6">
        <w:t xml:space="preserve">     </w:t>
      </w:r>
      <w:r>
        <w:t xml:space="preserve"> </w:t>
      </w:r>
      <w:r w:rsidRPr="000C3DD6">
        <w:t>Педагогический совет</w:t>
      </w:r>
      <w:r w:rsidRPr="000C3DD6">
        <w:rPr>
          <w:i/>
        </w:rPr>
        <w:t xml:space="preserve"> </w:t>
      </w:r>
      <w:r w:rsidRPr="000C3DD6">
        <w:t>-</w:t>
      </w:r>
      <w:r w:rsidRPr="000C3DD6">
        <w:rPr>
          <w:b/>
        </w:rPr>
        <w:t xml:space="preserve"> </w:t>
      </w:r>
      <w:r w:rsidRPr="000C3DD6">
        <w:t>постоянно действующий коллегиальный орган управления. Создаётся для  решения задач развития и совершенствования образовательной деятельности, повышения педагогического мастерства и творческого роста педагогов  и учащихся Учреждения.</w:t>
      </w:r>
    </w:p>
    <w:p w:rsidR="00533AD2" w:rsidRPr="000C3DD6" w:rsidRDefault="00533AD2" w:rsidP="00533AD2">
      <w:pPr>
        <w:jc w:val="both"/>
      </w:pPr>
      <w:r>
        <w:rPr>
          <w:sz w:val="28"/>
          <w:szCs w:val="28"/>
        </w:rPr>
        <w:lastRenderedPageBreak/>
        <w:t xml:space="preserve">      </w:t>
      </w:r>
      <w:r w:rsidRPr="000C3DD6">
        <w:t>Управляющий совет Учреждения</w:t>
      </w:r>
      <w:r w:rsidRPr="000C3DD6">
        <w:rPr>
          <w:b/>
        </w:rPr>
        <w:t xml:space="preserve"> </w:t>
      </w:r>
      <w:r w:rsidRPr="000C3DD6">
        <w:t>создаётся с целью содействия осуществлению самоуправленческих начал, развитию инициативы коллектива, реализации прав автономии Учреждения в решении вопросов, способствующих организации образовательной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управления.</w:t>
      </w:r>
    </w:p>
    <w:p w:rsidR="00533AD2" w:rsidRPr="00B61C84" w:rsidRDefault="00533AD2" w:rsidP="00533AD2">
      <w:pPr>
        <w:jc w:val="both"/>
      </w:pPr>
      <w:r>
        <w:rPr>
          <w:spacing w:val="-1"/>
        </w:rPr>
        <w:t xml:space="preserve">        Профессиональный союз</w:t>
      </w:r>
      <w:r w:rsidRPr="000C3DD6">
        <w:rPr>
          <w:spacing w:val="-1"/>
        </w:rPr>
        <w:t xml:space="preserve"> работников Учреждения</w:t>
      </w:r>
      <w:r w:rsidRPr="000C3DD6">
        <w:rPr>
          <w:b/>
          <w:spacing w:val="-1"/>
        </w:rPr>
        <w:t xml:space="preserve"> -</w:t>
      </w:r>
      <w:r w:rsidRPr="000C3DD6">
        <w:rPr>
          <w:b/>
        </w:rPr>
        <w:t xml:space="preserve"> </w:t>
      </w:r>
      <w:r w:rsidRPr="000C3DD6">
        <w:t>первичная профсоюзная организация Учреждения  является структурным подразделением Профсоюза работников народного образования и науки Российской Феде</w:t>
      </w:r>
      <w:r w:rsidRPr="000C3DD6">
        <w:softHyphen/>
        <w:t xml:space="preserve">рации  и структурным звеном </w:t>
      </w:r>
      <w:proofErr w:type="spellStart"/>
      <w:r w:rsidRPr="000C3DD6">
        <w:t>Мелеузовской</w:t>
      </w:r>
      <w:proofErr w:type="spellEnd"/>
      <w:r w:rsidRPr="000C3DD6">
        <w:t xml:space="preserve"> городской и районной организации Башкирской организации Профсоюза работников народного образования и науки РФ. </w:t>
      </w:r>
      <w:r w:rsidRPr="00B61C84">
        <w:t>Основной целью первичной профсоюзной организации Учреждения  является</w:t>
      </w:r>
      <w:r w:rsidRPr="00B61C84">
        <w:rPr>
          <w:bCs/>
        </w:rPr>
        <w:t xml:space="preserve"> </w:t>
      </w:r>
      <w:r w:rsidRPr="00B61C84">
        <w:t>реа</w:t>
      </w:r>
      <w:r>
        <w:t>лизация уставных целей и задач п</w:t>
      </w:r>
      <w:r w:rsidRPr="00B61C84">
        <w:t>рофсоюза по представи</w:t>
      </w:r>
      <w:r w:rsidRPr="00B61C84">
        <w:softHyphen/>
        <w:t>тельству и защите индивидуальных и коллективных социально-трудовых, профессиона</w:t>
      </w:r>
      <w:r>
        <w:t>льных прав и интере</w:t>
      </w:r>
      <w:r>
        <w:softHyphen/>
        <w:t>сов членов п</w:t>
      </w:r>
      <w:r w:rsidRPr="00B61C84">
        <w:t>рофсоюза при взаимодействии с работодателем, его представителями, органами местного самоуправления, общественными и иными организациями Учреждения</w:t>
      </w:r>
      <w:r>
        <w:t>.</w:t>
      </w:r>
      <w:r w:rsidRPr="00B61C84">
        <w:t xml:space="preserve"> </w:t>
      </w:r>
    </w:p>
    <w:p w:rsidR="00533AD2" w:rsidRDefault="00533AD2" w:rsidP="00533AD2">
      <w:pPr>
        <w:jc w:val="both"/>
      </w:pPr>
      <w:r>
        <w:t xml:space="preserve">       Методический экспертный совет Учреждения создан с целью внутренней экспертизы образовательной деятельности.</w:t>
      </w:r>
    </w:p>
    <w:p w:rsidR="00533AD2" w:rsidRPr="00B61C84" w:rsidRDefault="00533AD2" w:rsidP="00533AD2">
      <w:pPr>
        <w:pStyle w:val="a3"/>
        <w:jc w:val="both"/>
      </w:pPr>
      <w:r>
        <w:t xml:space="preserve">        </w:t>
      </w:r>
      <w:r w:rsidRPr="00B61C84">
        <w:t>Методическое объединение педагогов Учреждения создано с целью создания условий для творческой и познавательной работы, обеспечения единой воспитательно-образовательной среды развития и формирования личности.</w:t>
      </w:r>
    </w:p>
    <w:p w:rsidR="00533AD2" w:rsidRDefault="00533AD2" w:rsidP="00533AD2">
      <w:pPr>
        <w:jc w:val="both"/>
      </w:pPr>
    </w:p>
    <w:p w:rsidR="00533AD2" w:rsidRPr="004C10F6" w:rsidRDefault="00533AD2" w:rsidP="00533AD2">
      <w:pPr>
        <w:jc w:val="both"/>
      </w:pPr>
      <w:r w:rsidRPr="004C10F6">
        <w:rPr>
          <w:b/>
          <w:i/>
        </w:rPr>
        <w:t xml:space="preserve"> 1.4.</w:t>
      </w:r>
      <w:r>
        <w:t xml:space="preserve"> </w:t>
      </w:r>
      <w:r w:rsidRPr="004F50BC">
        <w:rPr>
          <w:b/>
          <w:i/>
        </w:rPr>
        <w:t xml:space="preserve">Характеристика образовательного  процесса </w:t>
      </w:r>
    </w:p>
    <w:p w:rsidR="00533AD2" w:rsidRDefault="00533AD2" w:rsidP="00533AD2">
      <w:pPr>
        <w:jc w:val="both"/>
      </w:pPr>
    </w:p>
    <w:p w:rsidR="00533AD2" w:rsidRPr="006A5DA5" w:rsidRDefault="00533AD2" w:rsidP="00533AD2">
      <w:pPr>
        <w:pStyle w:val="a3"/>
        <w:jc w:val="both"/>
      </w:pPr>
      <w:r>
        <w:t xml:space="preserve">        </w:t>
      </w:r>
      <w:r w:rsidRPr="006A5DA5">
        <w:t>Образовательная деятельность осуществляется по  26</w:t>
      </w:r>
      <w:r w:rsidRPr="006A5DA5">
        <w:rPr>
          <w:b/>
        </w:rPr>
        <w:t xml:space="preserve"> </w:t>
      </w:r>
      <w:r w:rsidRPr="006A5DA5">
        <w:t>дополнительным общеобразовательным  программам, которые  являются общеразвивающими программами, в том числе  3</w:t>
      </w:r>
      <w:r w:rsidRPr="006A5DA5">
        <w:rPr>
          <w:b/>
        </w:rPr>
        <w:t xml:space="preserve"> </w:t>
      </w:r>
      <w:r w:rsidRPr="006A5DA5">
        <w:t xml:space="preserve">программы  – </w:t>
      </w:r>
      <w:proofErr w:type="spellStart"/>
      <w:r w:rsidRPr="006A5DA5">
        <w:t>туристско</w:t>
      </w:r>
      <w:proofErr w:type="spellEnd"/>
      <w:r w:rsidRPr="006A5DA5">
        <w:t xml:space="preserve"> – краеведческого направления, 21 программа – естественно – научного направления</w:t>
      </w:r>
      <w:r w:rsidRPr="006A5DA5">
        <w:rPr>
          <w:b/>
        </w:rPr>
        <w:t xml:space="preserve">, </w:t>
      </w:r>
      <w:r w:rsidRPr="006A5DA5">
        <w:t>2</w:t>
      </w:r>
      <w:r w:rsidRPr="006A5DA5">
        <w:rPr>
          <w:b/>
        </w:rPr>
        <w:t xml:space="preserve"> </w:t>
      </w:r>
      <w:r w:rsidRPr="006A5DA5">
        <w:t>программы – социально – педагогического направления. 25 дополнительных общеобразовательных  программ выполнены в авторском варианте и адаптированы к местным условиям, 1 дополнительная общеобразовательная программа - авторская. Дополнительные общеобразовательные программы разрабатываются   педагогами дополнительного образования,  проходят внутреннюю экспертизу на методическом экспертном совете Учреждения, утверждаются  приказом директора.</w:t>
      </w:r>
    </w:p>
    <w:p w:rsidR="00533AD2" w:rsidRPr="006A5DA5" w:rsidRDefault="00533AD2" w:rsidP="00533AD2">
      <w:pPr>
        <w:pStyle w:val="a3"/>
        <w:jc w:val="both"/>
      </w:pPr>
      <w:r>
        <w:t xml:space="preserve">        </w:t>
      </w:r>
      <w:r w:rsidRPr="006A5DA5">
        <w:t>Образовательная деятельность по дополнительным общеобразовательным  программам  направлена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совершенствовании; на формирование культуры здорового и безопасного образа жизни, укрепление здоровья;  на организацию  свободного времени детей и взрослых.</w:t>
      </w:r>
    </w:p>
    <w:p w:rsidR="00533AD2" w:rsidRPr="006A5DA5" w:rsidRDefault="00533AD2" w:rsidP="00533AD2">
      <w:pPr>
        <w:pStyle w:val="Con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5D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6A5DA5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дополнительных общеобразовательных программ и сроки </w:t>
      </w:r>
      <w:proofErr w:type="gramStart"/>
      <w:r w:rsidRPr="006A5DA5">
        <w:rPr>
          <w:rFonts w:ascii="Times New Roman" w:hAnsi="Times New Roman" w:cs="Times New Roman"/>
          <w:sz w:val="24"/>
          <w:szCs w:val="24"/>
          <w:lang w:eastAsia="ru-RU"/>
        </w:rPr>
        <w:t>обучения  по ним</w:t>
      </w:r>
      <w:proofErr w:type="gramEnd"/>
      <w:r w:rsidRPr="006A5DA5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определяются образовательной программой Учреждения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разработанной и утвержденной </w:t>
      </w:r>
      <w:r w:rsidRPr="006A5DA5">
        <w:rPr>
          <w:rFonts w:ascii="Times New Roman" w:hAnsi="Times New Roman" w:cs="Times New Roman"/>
          <w:sz w:val="24"/>
          <w:szCs w:val="24"/>
          <w:lang w:eastAsia="ru-RU"/>
        </w:rPr>
        <w:t>Учреждением.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A5DA5">
        <w:rPr>
          <w:rFonts w:ascii="Times New Roman" w:hAnsi="Times New Roman" w:cs="Times New Roman"/>
          <w:sz w:val="24"/>
          <w:szCs w:val="24"/>
        </w:rPr>
        <w:t>Учреждение реализует дополнительные общеобразовательные  программы в течение всего календарного года, включая каникулярное время.</w:t>
      </w:r>
      <w:r>
        <w:t xml:space="preserve"> </w:t>
      </w:r>
      <w:r w:rsidRPr="006A5DA5">
        <w:rPr>
          <w:rFonts w:ascii="Times New Roman" w:hAnsi="Times New Roman" w:cs="Times New Roman"/>
          <w:sz w:val="24"/>
          <w:szCs w:val="24"/>
        </w:rPr>
        <w:t>Дополнительные общеобразовательные  программы  ежегодно   обновляются  с учетом развития науки, техники, культуры, экономики, технологий и   социальной сферы.</w:t>
      </w:r>
    </w:p>
    <w:p w:rsidR="00533AD2" w:rsidRPr="006A5DA5" w:rsidRDefault="00533AD2" w:rsidP="00533A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A5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D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A5DA5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Учреждение организует и проводит массовые мероприятия: слеты, олимпиады, конкурсы, экспедиции, походы, экскурсии, соревнования, смотры, конференции, выставки, профильные и оздоровительные лагеря.</w:t>
      </w:r>
      <w:proofErr w:type="gramEnd"/>
      <w:r w:rsidRPr="006A5DA5">
        <w:rPr>
          <w:rFonts w:ascii="Times New Roman" w:hAnsi="Times New Roman" w:cs="Times New Roman"/>
          <w:sz w:val="24"/>
          <w:szCs w:val="24"/>
        </w:rPr>
        <w:t xml:space="preserve">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533AD2" w:rsidRPr="00C129DA" w:rsidRDefault="00533AD2" w:rsidP="00533AD2">
      <w:pPr>
        <w:jc w:val="both"/>
      </w:pPr>
      <w:r>
        <w:rPr>
          <w:b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</w:t>
      </w:r>
      <w:r w:rsidRPr="006A5DA5">
        <w:t>Занятия в объединениях проводятся по группам, индивидуально или всем составом объединения.  Возраст учащихся от 7лет до 18 лет. Каждый учащийся имеет право заниматься в нескольких объединениях, менять их.</w:t>
      </w:r>
      <w:r>
        <w:t xml:space="preserve">  </w:t>
      </w:r>
      <w:r w:rsidRPr="00C129DA">
        <w:t>Оптимальная наполняемость  объединений – 10 чел., максимальная 20 чел.  Учащихся  –  838,  учебных  групп -</w:t>
      </w:r>
      <w:r w:rsidRPr="00C129DA">
        <w:rPr>
          <w:b/>
        </w:rPr>
        <w:t xml:space="preserve"> </w:t>
      </w:r>
      <w:r w:rsidRPr="00C129DA">
        <w:t>48 .</w:t>
      </w:r>
    </w:p>
    <w:p w:rsidR="00533AD2" w:rsidRPr="004F50BC" w:rsidRDefault="00533AD2" w:rsidP="00533AD2">
      <w:pPr>
        <w:jc w:val="both"/>
      </w:pPr>
      <w:r>
        <w:rPr>
          <w:b/>
          <w:bCs/>
        </w:rPr>
        <w:t xml:space="preserve">        </w:t>
      </w:r>
      <w:r w:rsidRPr="004F50BC">
        <w:t xml:space="preserve"> В область деятельности ДЭЦ в</w:t>
      </w:r>
      <w:r>
        <w:t xml:space="preserve">ходят 4 </w:t>
      </w:r>
      <w:r w:rsidRPr="004F50BC">
        <w:t xml:space="preserve">образовательных </w:t>
      </w:r>
      <w:r>
        <w:t>направления</w:t>
      </w:r>
      <w:r w:rsidRPr="004F50BC">
        <w:t>: естественн</w:t>
      </w:r>
      <w:proofErr w:type="gramStart"/>
      <w:r w:rsidRPr="004F50BC">
        <w:t>о-</w:t>
      </w:r>
      <w:proofErr w:type="gramEnd"/>
      <w:r w:rsidRPr="004F50BC">
        <w:t xml:space="preserve"> научное, эколого-биологическое, туристско-краеведческое, социально-педагогическое.</w:t>
      </w:r>
    </w:p>
    <w:p w:rsidR="00533AD2" w:rsidRPr="00C129DA" w:rsidRDefault="00533AD2" w:rsidP="00533AD2">
      <w:pPr>
        <w:jc w:val="both"/>
      </w:pPr>
      <w:r w:rsidRPr="004F50BC">
        <w:t xml:space="preserve">Образовательный процесс </w:t>
      </w:r>
      <w:r>
        <w:t xml:space="preserve">по данным образовательным направлениям </w:t>
      </w:r>
      <w:r w:rsidRPr="004F50BC">
        <w:t>осуществляется через различные формы и ви</w:t>
      </w:r>
      <w:r>
        <w:t>ды образовательной деятельности:</w:t>
      </w:r>
    </w:p>
    <w:p w:rsidR="00533AD2" w:rsidRPr="000D29F8" w:rsidRDefault="00533AD2" w:rsidP="00533AD2">
      <w:pPr>
        <w:jc w:val="both"/>
        <w:rPr>
          <w:i/>
        </w:rPr>
      </w:pPr>
      <w:r w:rsidRPr="004F50BC">
        <w:rPr>
          <w:i/>
        </w:rPr>
        <w:t>Социально-педагогическое направление:</w:t>
      </w:r>
      <w:r>
        <w:rPr>
          <w:i/>
        </w:rPr>
        <w:t xml:space="preserve"> </w:t>
      </w:r>
      <w:r w:rsidRPr="00C129DA">
        <w:t>н</w:t>
      </w:r>
      <w:r w:rsidRPr="004F50BC">
        <w:t>аучно-мето</w:t>
      </w:r>
      <w:r>
        <w:t xml:space="preserve">дическая  работа  педагогов, научно-методическое </w:t>
      </w:r>
      <w:r w:rsidRPr="004F50BC">
        <w:t>обеспечение  у</w:t>
      </w:r>
      <w:r>
        <w:t>чебно-воспитательного</w:t>
      </w:r>
      <w:r>
        <w:tab/>
        <w:t>процесса, р</w:t>
      </w:r>
      <w:r w:rsidRPr="004F50BC">
        <w:t>абота учреждения по педагогическому проекту «Развитие творческой одаренности детей»</w:t>
      </w:r>
      <w:r>
        <w:rPr>
          <w:i/>
        </w:rPr>
        <w:t xml:space="preserve">, </w:t>
      </w:r>
      <w:r w:rsidRPr="004F50BC">
        <w:t xml:space="preserve"> сотрудничество  с образователь</w:t>
      </w:r>
      <w:r>
        <w:t>ными учреждениями города района,</w:t>
      </w:r>
      <w:r>
        <w:rPr>
          <w:i/>
        </w:rPr>
        <w:t xml:space="preserve"> </w:t>
      </w:r>
      <w:r w:rsidRPr="000D29F8">
        <w:t>р</w:t>
      </w:r>
      <w:r>
        <w:t>абота с родителями, работа с трудными подростками, и</w:t>
      </w:r>
      <w:r w:rsidRPr="004F50BC">
        <w:t>нформационная деятельность.</w:t>
      </w:r>
      <w:r w:rsidRPr="004F50BC">
        <w:tab/>
      </w:r>
    </w:p>
    <w:p w:rsidR="00533AD2" w:rsidRPr="000D29F8" w:rsidRDefault="00533AD2" w:rsidP="00533AD2">
      <w:pPr>
        <w:jc w:val="both"/>
        <w:rPr>
          <w:i/>
        </w:rPr>
      </w:pPr>
      <w:r w:rsidRPr="004F50BC">
        <w:rPr>
          <w:i/>
        </w:rPr>
        <w:t>Эколого-биологическое направление:</w:t>
      </w:r>
      <w:r>
        <w:rPr>
          <w:i/>
        </w:rPr>
        <w:t xml:space="preserve"> </w:t>
      </w:r>
      <w:r w:rsidRPr="000D29F8">
        <w:t>о</w:t>
      </w:r>
      <w:r>
        <w:t>ткрытая олимпиад «Надежда», р</w:t>
      </w:r>
      <w:r w:rsidRPr="004F50BC">
        <w:t>або</w:t>
      </w:r>
      <w:r>
        <w:t>та экологического образовательного проекта «Говорящие тропы»</w:t>
      </w:r>
      <w:r>
        <w:rPr>
          <w:i/>
        </w:rPr>
        <w:t xml:space="preserve">, </w:t>
      </w:r>
      <w:r w:rsidRPr="000D29F8">
        <w:t>п</w:t>
      </w:r>
      <w:r w:rsidRPr="004F50BC">
        <w:t>риродоохран</w:t>
      </w:r>
      <w:r>
        <w:t>ные    акции, л</w:t>
      </w:r>
      <w:r w:rsidRPr="004F50BC">
        <w:t xml:space="preserve">етняя полевая    практика.   </w:t>
      </w:r>
    </w:p>
    <w:p w:rsidR="00533AD2" w:rsidRPr="000D29F8" w:rsidRDefault="00533AD2" w:rsidP="00533AD2">
      <w:pPr>
        <w:jc w:val="both"/>
        <w:rPr>
          <w:i/>
        </w:rPr>
      </w:pPr>
      <w:proofErr w:type="spellStart"/>
      <w:r w:rsidRPr="004F50BC">
        <w:rPr>
          <w:i/>
        </w:rPr>
        <w:t>Естественно-научное</w:t>
      </w:r>
      <w:proofErr w:type="spellEnd"/>
      <w:r w:rsidRPr="004F50BC">
        <w:rPr>
          <w:i/>
        </w:rPr>
        <w:t xml:space="preserve">  направление:</w:t>
      </w:r>
      <w:r>
        <w:rPr>
          <w:i/>
        </w:rPr>
        <w:t xml:space="preserve"> </w:t>
      </w:r>
      <w:r w:rsidRPr="000D29F8">
        <w:t>у</w:t>
      </w:r>
      <w:r w:rsidRPr="004F50BC">
        <w:t xml:space="preserve">частие в слетах,   </w:t>
      </w:r>
      <w:proofErr w:type="gramStart"/>
      <w:r w:rsidRPr="004F50BC">
        <w:t>о</w:t>
      </w:r>
      <w:r w:rsidRPr="004F50BC">
        <w:rPr>
          <w:noProof/>
          <w:lang w:eastAsia="en-US"/>
        </w:rPr>
        <w:pict>
          <v:line id="_x0000_s1026" style="position:absolute;left:0;text-align:left;flip:x y;z-index:251660288;mso-position-horizontal-relative:text;mso-position-vertical-relative:text" from="594pt,3.4pt" to="594.1pt,30.3pt">
            <v:stroke endarrow="block"/>
            <w10:wrap side="left"/>
          </v:line>
        </w:pict>
      </w:r>
      <w:r w:rsidRPr="004F50BC">
        <w:t>лимпиадах</w:t>
      </w:r>
      <w:proofErr w:type="gramEnd"/>
      <w:r w:rsidRPr="004F50BC">
        <w:t xml:space="preserve">, конкурсах, </w:t>
      </w:r>
      <w:r w:rsidRPr="004F50BC">
        <w:rPr>
          <w:noProof/>
          <w:lang w:eastAsia="en-US"/>
        </w:rPr>
        <w:pict>
          <v:line id="_x0000_s1027" style="position:absolute;left:0;text-align:left;z-index:251661312;mso-position-horizontal-relative:text;mso-position-vertical-relative:text" from="642pt,2.4pt" to="672pt,2.4pt">
            <v:stroke endarrow="block"/>
            <w10:wrap side="left"/>
          </v:line>
        </w:pict>
      </w:r>
      <w:r>
        <w:t>конференциях, работа н</w:t>
      </w:r>
      <w:r w:rsidRPr="004F50BC">
        <w:t>ау</w:t>
      </w:r>
      <w:r>
        <w:t>чного общества  «Открытие», обучение</w:t>
      </w:r>
      <w:r w:rsidRPr="004F50BC">
        <w:t xml:space="preserve">  по учеб</w:t>
      </w:r>
      <w:r>
        <w:t>но-исследовательским программам, с</w:t>
      </w:r>
      <w:r w:rsidRPr="004F50BC">
        <w:t>отрудничество с природоохранными учреждениями.</w:t>
      </w:r>
    </w:p>
    <w:p w:rsidR="00533AD2" w:rsidRPr="000D29F8" w:rsidRDefault="00533AD2" w:rsidP="00533AD2">
      <w:pPr>
        <w:jc w:val="both"/>
        <w:rPr>
          <w:i/>
        </w:rPr>
      </w:pPr>
      <w:proofErr w:type="spellStart"/>
      <w:r w:rsidRPr="004F50BC">
        <w:rPr>
          <w:i/>
        </w:rPr>
        <w:t>Туристско</w:t>
      </w:r>
      <w:proofErr w:type="spellEnd"/>
      <w:r w:rsidRPr="004F50BC">
        <w:rPr>
          <w:i/>
        </w:rPr>
        <w:t xml:space="preserve"> - краеведческое направление:</w:t>
      </w:r>
      <w:r>
        <w:rPr>
          <w:i/>
        </w:rPr>
        <w:t xml:space="preserve"> </w:t>
      </w:r>
      <w:r w:rsidRPr="000D29F8">
        <w:t>к</w:t>
      </w:r>
      <w:r>
        <w:t>раеведческие экскурсии, работа краеведческого образовательного проекта «Растём патриотами»</w:t>
      </w:r>
      <w:r>
        <w:rPr>
          <w:i/>
        </w:rPr>
        <w:t xml:space="preserve">, </w:t>
      </w:r>
      <w:r w:rsidRPr="000D29F8">
        <w:t>ш</w:t>
      </w:r>
      <w:r>
        <w:t>кола юного экскурсовода, у</w:t>
      </w:r>
      <w:r w:rsidRPr="004F50BC">
        <w:t xml:space="preserve">частие в  </w:t>
      </w:r>
      <w:r>
        <w:t xml:space="preserve">туристических </w:t>
      </w:r>
      <w:r w:rsidRPr="004F50BC">
        <w:t>слетах,  конк</w:t>
      </w:r>
      <w:r>
        <w:t>урсах</w:t>
      </w:r>
      <w:r>
        <w:tab/>
        <w:t>, разработка туристических маршрутов, организация экскурсий</w:t>
      </w:r>
      <w:r w:rsidRPr="004F50BC">
        <w:t xml:space="preserve">.   </w:t>
      </w:r>
      <w:r w:rsidRPr="004F50BC">
        <w:tab/>
        <w:t xml:space="preserve">            </w:t>
      </w:r>
      <w:r w:rsidRPr="004F50BC">
        <w:tab/>
      </w:r>
      <w:r w:rsidRPr="004F50BC">
        <w:tab/>
      </w:r>
      <w:r w:rsidRPr="004F50BC">
        <w:tab/>
      </w:r>
      <w:r w:rsidRPr="004F50BC">
        <w:tab/>
      </w:r>
    </w:p>
    <w:p w:rsidR="00533AD2" w:rsidRPr="004F50BC" w:rsidRDefault="00533AD2" w:rsidP="00533A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80"/>
        </w:tabs>
        <w:jc w:val="both"/>
      </w:pPr>
      <w:r w:rsidRPr="004F50BC">
        <w:t xml:space="preserve">   </w:t>
      </w:r>
      <w:r>
        <w:t xml:space="preserve">       В Учреждении </w:t>
      </w:r>
      <w:r w:rsidRPr="004F50BC">
        <w:t xml:space="preserve">  создан комплекс организационно-педагогических условий для  выявления и развития творческой  </w:t>
      </w:r>
      <w:proofErr w:type="gramStart"/>
      <w:r w:rsidRPr="004F50BC">
        <w:t>индивидуальности</w:t>
      </w:r>
      <w:proofErr w:type="gramEnd"/>
      <w:r w:rsidRPr="004F50BC">
        <w:t xml:space="preserve">  одарённых детей - это работа педагогов и детей  по </w:t>
      </w:r>
      <w:r w:rsidRPr="00364593">
        <w:rPr>
          <w:i/>
        </w:rPr>
        <w:t xml:space="preserve">педагогическому   проекту  «Развитие творческой одарённости». </w:t>
      </w:r>
      <w:r w:rsidRPr="004F50BC">
        <w:t xml:space="preserve">Главные  направления  работы проекта:  пропаганда экологических знаний путём вовлечения детей в массовые мероприятия, создание образовательной среды для развития и поддержки творческой одарённости ребёнка, социальная адаптация детей, профессиональная ориентация. </w:t>
      </w:r>
    </w:p>
    <w:p w:rsidR="00533AD2" w:rsidRPr="004F50BC" w:rsidRDefault="00533AD2" w:rsidP="00533AD2">
      <w:pPr>
        <w:pStyle w:val="a3"/>
        <w:tabs>
          <w:tab w:val="num" w:pos="0"/>
        </w:tabs>
        <w:jc w:val="both"/>
      </w:pPr>
      <w:r w:rsidRPr="004F50BC">
        <w:t xml:space="preserve">          Работа в рамках проекта ведётся на трёх  уровнях.  Включаясь  в   образовательный процесс ДЭЦ,   ребёнок переходит с одного уровня  образовательного  пространства на другой.</w:t>
      </w:r>
    </w:p>
    <w:p w:rsidR="00533AD2" w:rsidRPr="00364593" w:rsidRDefault="00533AD2" w:rsidP="00533AD2">
      <w:pPr>
        <w:pStyle w:val="a3"/>
        <w:tabs>
          <w:tab w:val="num" w:pos="0"/>
        </w:tabs>
        <w:jc w:val="both"/>
      </w:pPr>
      <w:r w:rsidRPr="004F50BC">
        <w:rPr>
          <w:b/>
        </w:rPr>
        <w:t xml:space="preserve">        </w:t>
      </w:r>
      <w:r w:rsidRPr="00364593">
        <w:rPr>
          <w:b/>
        </w:rPr>
        <w:t xml:space="preserve"> </w:t>
      </w:r>
      <w:r w:rsidRPr="00364593">
        <w:rPr>
          <w:i/>
        </w:rPr>
        <w:t>Первый  уровень</w:t>
      </w:r>
      <w:r w:rsidRPr="00364593">
        <w:t xml:space="preserve">   </w:t>
      </w:r>
      <w:r w:rsidRPr="009A3467">
        <w:rPr>
          <w:i/>
        </w:rPr>
        <w:t>педагогического проекта «Развитие творческой одарённости»</w:t>
      </w:r>
      <w:r w:rsidRPr="00364593">
        <w:t xml:space="preserve"> - система мероприятий по выявлению одарённых  детей в области экологии с их дальнейшим привлечением к обучению в творческих объединениях.</w:t>
      </w:r>
    </w:p>
    <w:p w:rsidR="00533AD2" w:rsidRPr="004F50BC" w:rsidRDefault="00533AD2" w:rsidP="00533AD2">
      <w:pPr>
        <w:pStyle w:val="a3"/>
        <w:jc w:val="both"/>
      </w:pPr>
      <w:r w:rsidRPr="004F50BC">
        <w:t xml:space="preserve">    </w:t>
      </w:r>
      <w:r>
        <w:t xml:space="preserve"> </w:t>
      </w:r>
      <w:r w:rsidRPr="004F50BC">
        <w:t xml:space="preserve">  </w:t>
      </w:r>
      <w:r w:rsidRPr="00364593">
        <w:rPr>
          <w:i/>
        </w:rPr>
        <w:t>Второй  уровень</w:t>
      </w:r>
      <w:r w:rsidRPr="004F50BC">
        <w:t xml:space="preserve"> </w:t>
      </w:r>
      <w:r w:rsidRPr="009A3467">
        <w:rPr>
          <w:i/>
        </w:rPr>
        <w:t xml:space="preserve">педагогического проекта «Развитие творческой одарённости» </w:t>
      </w:r>
      <w:r w:rsidRPr="004F50BC">
        <w:t>- обучение детей в  творческих объединениях  по учебно-исследовательским программам</w:t>
      </w:r>
      <w:r>
        <w:t>.</w:t>
      </w:r>
      <w:r w:rsidRPr="004F50BC">
        <w:t xml:space="preserve">        </w:t>
      </w:r>
      <w:r>
        <w:t xml:space="preserve"> </w:t>
      </w:r>
      <w:r w:rsidRPr="004F50BC">
        <w:rPr>
          <w:color w:val="000000"/>
        </w:rPr>
        <w:t>В учреждении реализуются дополнительные общеобразовательные программы учебно-исследовательского направления:</w:t>
      </w:r>
      <w:r w:rsidRPr="004F50BC"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«</w:t>
      </w:r>
      <w:r>
        <w:rPr>
          <w:color w:val="000000"/>
        </w:rPr>
        <w:t>Экологи-исследователи», «Зоологи-исследователи», «Цветовод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исследователи», «Исследователи природы», «Краеведы-исследователи», «Охрана окружающей среды», «П</w:t>
      </w:r>
      <w:r w:rsidRPr="004F50BC">
        <w:rPr>
          <w:color w:val="000000"/>
        </w:rPr>
        <w:t>рирода родного края</w:t>
      </w:r>
      <w:r>
        <w:rPr>
          <w:color w:val="000000"/>
        </w:rPr>
        <w:t>»</w:t>
      </w:r>
      <w:r w:rsidRPr="004F50BC">
        <w:rPr>
          <w:color w:val="000000"/>
        </w:rPr>
        <w:t>.</w:t>
      </w:r>
    </w:p>
    <w:p w:rsidR="00533AD2" w:rsidRPr="004F50BC" w:rsidRDefault="00533AD2" w:rsidP="00533AD2">
      <w:pPr>
        <w:pStyle w:val="a3"/>
        <w:jc w:val="both"/>
      </w:pPr>
      <w:r w:rsidRPr="004F50BC">
        <w:t xml:space="preserve">       Педагоги учреждения, работающие по учебно-исследовательским программам,   составляют индивидуальные образовательные траектории </w:t>
      </w:r>
      <w:r w:rsidRPr="004F50BC">
        <w:rPr>
          <w:color w:val="FF0000"/>
        </w:rPr>
        <w:t xml:space="preserve"> </w:t>
      </w:r>
      <w:r w:rsidRPr="004F50BC">
        <w:rPr>
          <w:color w:val="000000"/>
        </w:rPr>
        <w:t xml:space="preserve"> – персональный путь реализации личностного потенциала каждого ученика  творческого объединения. Личностный потенциал ученика – это совокупность его способностей: познавательных, творческих, коммуникативных. Под индивидуальной образовательной траекторией понимается содержание образования и уровни его освоения, в соответствии с дополнительной общеобразовательной программой  и запросом ученика для достижения личностно значимых образовательных результатов.  Содержание индивидуальной образовательной траекторией определяется  дополнительными общеобразовательными программами в рамках учебного плана  учреждения. Индивидуальная  образовательная траектории  нацелена на получение прикладных знаний, умений и навыков в области </w:t>
      </w:r>
      <w:r w:rsidRPr="004F50BC">
        <w:rPr>
          <w:color w:val="000000"/>
        </w:rPr>
        <w:lastRenderedPageBreak/>
        <w:t>экологии и краеведения, на  формирование дополнительных по сравнению с базовым уровнем предметных  знаний, умений и навыков, на увеличение объема содержания образования.</w:t>
      </w:r>
      <w:r w:rsidRPr="004F50BC">
        <w:t xml:space="preserve"> При составлении индивидуальной образовательной траектории учитываются  возможности, способности, перспективы, интересы учащегося.    На занятиях  учитывает индивидуальные интересы детей; особенности учебной деятельности; предпочитаемые виды учебных занятий; способы работы с учебным материалом; особенности усвоения учебного материала. Сам ученик, вместе с педагогом  выбирает  способы, виды деятельности, формы контроля, т.е. программирует свою образовательную деятельность.      Результаты движения по образовательной траектории  проверяются</w:t>
      </w:r>
      <w:r>
        <w:t>,</w:t>
      </w:r>
      <w:r w:rsidRPr="004F50BC">
        <w:t xml:space="preserve">  ориентируясь на созданный учениками продукт; полученные знания, которые реализуются в умениях оперировать ими в стандартной или творческой ситуации, отмечая формирование различного вида умений – мыслительных, коммуникативных, познавательных и т.д.    В результате индивидуального образовательного движения каждый ученик пишет учебно-исследовательскую работу, участвует в конкурсах и олимпиадах  муниципального,  республиканского и российского  уровней. </w:t>
      </w:r>
    </w:p>
    <w:p w:rsidR="00533AD2" w:rsidRPr="00C479E0" w:rsidRDefault="00533AD2" w:rsidP="00533AD2">
      <w:pPr>
        <w:jc w:val="both"/>
        <w:rPr>
          <w:i/>
        </w:rPr>
      </w:pPr>
      <w:r>
        <w:t xml:space="preserve">       </w:t>
      </w:r>
      <w:r w:rsidRPr="004F50BC">
        <w:t>Учащиеся  творческих объединений  вовлекаются</w:t>
      </w:r>
      <w:r>
        <w:t xml:space="preserve"> в работу экологических и </w:t>
      </w:r>
      <w:r w:rsidRPr="004F50BC">
        <w:t xml:space="preserve">краеведческих  образовательных проектов. Это </w:t>
      </w:r>
      <w:r w:rsidRPr="009A3467">
        <w:rPr>
          <w:i/>
        </w:rPr>
        <w:t>третий  уровень</w:t>
      </w:r>
      <w:r w:rsidRPr="004F50BC">
        <w:t xml:space="preserve"> </w:t>
      </w:r>
      <w:r w:rsidRPr="00C479E0">
        <w:rPr>
          <w:i/>
        </w:rPr>
        <w:t>работы педагогического проекта «Развитие творческой одарённости»</w:t>
      </w:r>
    </w:p>
    <w:p w:rsidR="00533AD2" w:rsidRPr="004F50BC" w:rsidRDefault="00533AD2" w:rsidP="00533AD2">
      <w:pPr>
        <w:pStyle w:val="a3"/>
        <w:tabs>
          <w:tab w:val="num" w:pos="0"/>
          <w:tab w:val="left" w:pos="10065"/>
        </w:tabs>
        <w:jc w:val="both"/>
      </w:pPr>
      <w:r w:rsidRPr="004F50BC">
        <w:t xml:space="preserve">      </w:t>
      </w:r>
      <w:r>
        <w:t xml:space="preserve"> </w:t>
      </w:r>
      <w:r w:rsidRPr="004F50BC">
        <w:t>В процессе реализации педагогического проекта «Развитие творческой одарённости» формируется личность ребёнка, владеющая  экологическими знаниями и навыками исследовательской работы, культурой экологического поведения и общечеловеческими нравственно-ценностными ориентациями,  экологическим мировоззрением и личным природоохранным поведением.</w:t>
      </w:r>
    </w:p>
    <w:p w:rsidR="00533AD2" w:rsidRPr="004F50BC" w:rsidRDefault="00533AD2" w:rsidP="00533AD2">
      <w:pPr>
        <w:pStyle w:val="a3"/>
        <w:jc w:val="both"/>
      </w:pPr>
      <w:r>
        <w:t xml:space="preserve">       </w:t>
      </w:r>
      <w:r w:rsidRPr="004F50BC">
        <w:t xml:space="preserve">Качество образовательной деятельности Учреждения определяется по результатам тестирования, собеседований, итоговых занятий. Результативность реализуемых программ оценивается по степени участия детей в олимпиадах, конференциях, конкурсах. </w:t>
      </w:r>
    </w:p>
    <w:p w:rsidR="00533AD2" w:rsidRDefault="00533AD2" w:rsidP="00533AD2">
      <w:pPr>
        <w:jc w:val="both"/>
        <w:rPr>
          <w:b/>
          <w:i/>
          <w:sz w:val="28"/>
          <w:szCs w:val="28"/>
        </w:rPr>
      </w:pPr>
      <w:r>
        <w:rPr>
          <w:sz w:val="28"/>
        </w:rPr>
        <w:t xml:space="preserve">   </w:t>
      </w:r>
    </w:p>
    <w:p w:rsidR="00533AD2" w:rsidRPr="00C479E0" w:rsidRDefault="00533AD2" w:rsidP="00533AD2">
      <w:pPr>
        <w:jc w:val="both"/>
        <w:rPr>
          <w:b/>
          <w:i/>
          <w:sz w:val="28"/>
          <w:szCs w:val="28"/>
        </w:rPr>
      </w:pPr>
      <w:r w:rsidRPr="004F50BC">
        <w:rPr>
          <w:b/>
          <w:i/>
        </w:rPr>
        <w:t xml:space="preserve"> </w:t>
      </w:r>
      <w:r>
        <w:rPr>
          <w:b/>
          <w:i/>
        </w:rPr>
        <w:t xml:space="preserve">1.5. </w:t>
      </w:r>
      <w:r w:rsidRPr="004F50BC">
        <w:rPr>
          <w:b/>
          <w:i/>
        </w:rPr>
        <w:t xml:space="preserve"> Оценка воспитательной деятельности</w:t>
      </w:r>
      <w:r w:rsidRPr="004F50BC">
        <w:rPr>
          <w:b/>
        </w:rPr>
        <w:t>.</w:t>
      </w:r>
    </w:p>
    <w:p w:rsidR="00533AD2" w:rsidRDefault="00533AD2" w:rsidP="00533AD2">
      <w:pPr>
        <w:shd w:val="clear" w:color="auto" w:fill="FFFFFF"/>
        <w:jc w:val="both"/>
      </w:pPr>
    </w:p>
    <w:p w:rsidR="00533AD2" w:rsidRPr="00C479E0" w:rsidRDefault="00533AD2" w:rsidP="00533AD2">
      <w:pPr>
        <w:shd w:val="clear" w:color="auto" w:fill="FFFFFF"/>
        <w:jc w:val="both"/>
        <w:rPr>
          <w:spacing w:val="-5"/>
        </w:rPr>
      </w:pPr>
      <w:r>
        <w:t xml:space="preserve">          </w:t>
      </w:r>
      <w:proofErr w:type="gramStart"/>
      <w:r w:rsidRPr="004F50BC">
        <w:t>Сложившаяся воспитательная система в Детском экологическом центре   способствует:</w:t>
      </w:r>
      <w:r>
        <w:rPr>
          <w:spacing w:val="-5"/>
        </w:rPr>
        <w:t xml:space="preserve"> </w:t>
      </w:r>
      <w:r w:rsidRPr="004F50BC">
        <w:rPr>
          <w:spacing w:val="-5"/>
        </w:rPr>
        <w:t>воспитанию</w:t>
      </w:r>
      <w:r w:rsidRPr="004F50BC">
        <w:rPr>
          <w:spacing w:val="-8"/>
        </w:rPr>
        <w:t xml:space="preserve"> высоконравственного,   ответственного, </w:t>
      </w:r>
      <w:r w:rsidRPr="004F50BC">
        <w:t>инициативного и компетентного гражданина России; развитию творческого потенциала детей; формированию гармоничных отношений человека с окружающей его природной средой;</w:t>
      </w:r>
      <w:r>
        <w:t xml:space="preserve"> </w:t>
      </w:r>
      <w:r w:rsidRPr="004F50BC">
        <w:t xml:space="preserve"> пониманию сути экологических проблем и занятие каждым ответственной позиции на пути их решения;</w:t>
      </w:r>
      <w:r>
        <w:t xml:space="preserve"> </w:t>
      </w:r>
      <w:r w:rsidRPr="004F50BC">
        <w:t>формированию гуманистических ценностных ориентаций;</w:t>
      </w:r>
      <w:r>
        <w:t xml:space="preserve"> </w:t>
      </w:r>
      <w:r w:rsidRPr="004F50BC">
        <w:t>укреплению здоровья детей;</w:t>
      </w:r>
      <w:r>
        <w:t xml:space="preserve"> </w:t>
      </w:r>
      <w:r w:rsidRPr="004F50BC">
        <w:t>адаптации учащихся к жизни в обществе.</w:t>
      </w:r>
      <w:proofErr w:type="gramEnd"/>
    </w:p>
    <w:p w:rsidR="00533AD2" w:rsidRPr="00736567" w:rsidRDefault="00533AD2" w:rsidP="00533AD2">
      <w:pPr>
        <w:shd w:val="clear" w:color="auto" w:fill="FFFFFF"/>
        <w:tabs>
          <w:tab w:val="left" w:pos="567"/>
        </w:tabs>
        <w:ind w:right="10" w:firstLine="426"/>
        <w:jc w:val="both"/>
      </w:pPr>
      <w:r>
        <w:t xml:space="preserve"> </w:t>
      </w:r>
      <w:r w:rsidRPr="004F50BC">
        <w:t xml:space="preserve"> В учреждении создана и функционирует  </w:t>
      </w:r>
      <w:r w:rsidRPr="004F50BC">
        <w:rPr>
          <w:bCs/>
        </w:rPr>
        <w:t xml:space="preserve">Программа духовно-нравственного развития и  воспитания  детей, </w:t>
      </w:r>
      <w:r>
        <w:rPr>
          <w:bCs/>
        </w:rPr>
        <w:t xml:space="preserve"> </w:t>
      </w:r>
      <w:proofErr w:type="gramStart"/>
      <w:r w:rsidRPr="004F50BC">
        <w:rPr>
          <w:bCs/>
        </w:rPr>
        <w:t>целью</w:t>
      </w:r>
      <w:proofErr w:type="gramEnd"/>
      <w:r w:rsidRPr="004F50BC">
        <w:rPr>
          <w:bCs/>
        </w:rPr>
        <w:t xml:space="preserve"> которой является </w:t>
      </w:r>
      <w:r w:rsidRPr="004F50BC">
        <w:rPr>
          <w:spacing w:val="-9"/>
        </w:rPr>
        <w:t xml:space="preserve"> организация  жизни детского коллектива так, чтобы она являлась </w:t>
      </w:r>
      <w:r w:rsidRPr="004F50BC">
        <w:rPr>
          <w:spacing w:val="-10"/>
        </w:rPr>
        <w:t>средой личностного становления каждого ребёнка.</w:t>
      </w:r>
      <w:r w:rsidRPr="00C479E0">
        <w:rPr>
          <w:spacing w:val="-9"/>
        </w:rPr>
        <w:t xml:space="preserve"> </w:t>
      </w:r>
      <w:r w:rsidRPr="00736567">
        <w:rPr>
          <w:spacing w:val="-9"/>
        </w:rPr>
        <w:t>Программа духовно-нравст</w:t>
      </w:r>
      <w:r>
        <w:rPr>
          <w:spacing w:val="-9"/>
        </w:rPr>
        <w:t>венного развития и воспитания уча</w:t>
      </w:r>
      <w:r w:rsidRPr="00736567">
        <w:rPr>
          <w:spacing w:val="-9"/>
        </w:rPr>
        <w:t xml:space="preserve">щихся   призвана создать условия для духовно-нравственного воспитания, физкультурно-спортивной, военно-патриотической,   художественно-эстетической,   культурно-просветительской, </w:t>
      </w:r>
      <w:r w:rsidRPr="00736567">
        <w:rPr>
          <w:spacing w:val="-10"/>
        </w:rPr>
        <w:t>туристско-краеведче</w:t>
      </w:r>
      <w:r>
        <w:rPr>
          <w:spacing w:val="-10"/>
        </w:rPr>
        <w:t xml:space="preserve">ской, социально-педагогической, </w:t>
      </w:r>
      <w:proofErr w:type="spellStart"/>
      <w:r w:rsidRPr="00736567">
        <w:rPr>
          <w:spacing w:val="-10"/>
        </w:rPr>
        <w:t>досуговой</w:t>
      </w:r>
      <w:proofErr w:type="spellEnd"/>
      <w:r w:rsidRPr="00736567">
        <w:rPr>
          <w:spacing w:val="-10"/>
        </w:rPr>
        <w:t>, социально-</w:t>
      </w:r>
      <w:r w:rsidRPr="00736567">
        <w:t>реабилитационной, информационной работы.</w:t>
      </w:r>
    </w:p>
    <w:p w:rsidR="00533AD2" w:rsidRPr="00736567" w:rsidRDefault="00533AD2" w:rsidP="00533AD2">
      <w:pPr>
        <w:shd w:val="clear" w:color="auto" w:fill="FFFFFF"/>
        <w:tabs>
          <w:tab w:val="left" w:pos="567"/>
          <w:tab w:val="left" w:pos="709"/>
        </w:tabs>
        <w:ind w:firstLine="426"/>
        <w:jc w:val="both"/>
      </w:pPr>
      <w:r>
        <w:rPr>
          <w:spacing w:val="-6"/>
        </w:rPr>
        <w:t xml:space="preserve"> </w:t>
      </w:r>
      <w:r w:rsidRPr="00736567">
        <w:rPr>
          <w:spacing w:val="-6"/>
        </w:rPr>
        <w:t xml:space="preserve">На   основе   национального   воспитательного   идеала   формулируется </w:t>
      </w:r>
      <w:r w:rsidRPr="00B12F5A">
        <w:rPr>
          <w:bCs/>
          <w:spacing w:val="-5"/>
        </w:rPr>
        <w:t xml:space="preserve">основная педагогическая цель </w:t>
      </w:r>
      <w:r w:rsidRPr="00736567">
        <w:rPr>
          <w:b/>
          <w:bCs/>
          <w:spacing w:val="-5"/>
        </w:rPr>
        <w:t xml:space="preserve">   </w:t>
      </w:r>
      <w:r w:rsidRPr="00736567">
        <w:rPr>
          <w:spacing w:val="-5"/>
        </w:rPr>
        <w:t xml:space="preserve">-    воспитание, социально-педагогическая </w:t>
      </w:r>
      <w:r w:rsidRPr="00736567">
        <w:rPr>
          <w:spacing w:val="-8"/>
        </w:rPr>
        <w:t xml:space="preserve">поддержка  становления   и  развития   высоконравственного,   ответственного, </w:t>
      </w:r>
      <w:r w:rsidRPr="00736567">
        <w:t>инициативного и компетентного гражданина России.</w:t>
      </w:r>
    </w:p>
    <w:p w:rsidR="00533AD2" w:rsidRDefault="00533AD2" w:rsidP="00533AD2"/>
    <w:p w:rsidR="00533AD2" w:rsidRPr="00316B5F" w:rsidRDefault="00533AD2" w:rsidP="00533AD2">
      <w:r w:rsidRPr="00316B5F">
        <w:t xml:space="preserve"> </w:t>
      </w:r>
      <w:r w:rsidRPr="00316B5F">
        <w:rPr>
          <w:b/>
        </w:rPr>
        <w:t>2.</w:t>
      </w:r>
      <w:r w:rsidRPr="00316B5F">
        <w:rPr>
          <w:b/>
        </w:rPr>
        <w:tab/>
        <w:t>Цели и задачи  Программы.</w:t>
      </w:r>
    </w:p>
    <w:p w:rsidR="00533AD2" w:rsidRDefault="00533AD2" w:rsidP="00533AD2">
      <w:pPr>
        <w:jc w:val="both"/>
        <w:rPr>
          <w:b/>
          <w:i/>
        </w:rPr>
      </w:pPr>
    </w:p>
    <w:p w:rsidR="00533AD2" w:rsidRPr="004F50BC" w:rsidRDefault="00533AD2" w:rsidP="00533AD2">
      <w:pPr>
        <w:jc w:val="both"/>
      </w:pPr>
      <w:r w:rsidRPr="004F50BC">
        <w:rPr>
          <w:b/>
          <w:i/>
        </w:rPr>
        <w:t>Целью  Программы является:</w:t>
      </w:r>
      <w:r w:rsidRPr="004F50BC">
        <w:t xml:space="preserve"> создание эффективной  педагогической системы направленной на формирование творчески растущей  личности, обладающей  экологическим мировоззрением  и  социально</w:t>
      </w:r>
      <w:r>
        <w:t xml:space="preserve"> </w:t>
      </w:r>
      <w:r w:rsidRPr="004F50BC">
        <w:t>- нравственной устойчивостью.</w:t>
      </w:r>
    </w:p>
    <w:p w:rsidR="00533AD2" w:rsidRPr="004F50BC" w:rsidRDefault="00533AD2" w:rsidP="00533AD2">
      <w:pPr>
        <w:jc w:val="both"/>
        <w:rPr>
          <w:b/>
          <w:i/>
        </w:rPr>
      </w:pPr>
      <w:r w:rsidRPr="004F50BC">
        <w:lastRenderedPageBreak/>
        <w:t xml:space="preserve">Для достижения  данной  цели  предусматривается решение следующих </w:t>
      </w:r>
      <w:r w:rsidRPr="004F50BC">
        <w:rPr>
          <w:b/>
          <w:i/>
        </w:rPr>
        <w:t>задач:</w:t>
      </w:r>
    </w:p>
    <w:p w:rsidR="00533AD2" w:rsidRPr="004F50BC" w:rsidRDefault="00533AD2" w:rsidP="00533AD2">
      <w:pPr>
        <w:numPr>
          <w:ilvl w:val="0"/>
          <w:numId w:val="1"/>
        </w:numPr>
      </w:pPr>
      <w:r w:rsidRPr="004F50BC">
        <w:t xml:space="preserve"> сохранения и развития единства требований, подходов в вопросах развития системы дополнительного образования;</w:t>
      </w:r>
    </w:p>
    <w:p w:rsidR="00533AD2" w:rsidRPr="004F50BC" w:rsidRDefault="00533AD2" w:rsidP="00533AD2">
      <w:pPr>
        <w:numPr>
          <w:ilvl w:val="0"/>
          <w:numId w:val="1"/>
        </w:numPr>
      </w:pPr>
      <w:r w:rsidRPr="004F50BC">
        <w:t>сохранения единого образовательного пространства, общедоступности системы дополнительного образования детей;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>обеспечение качества, доступности и эффективности уровневого развития детей и активизации их познавательных интересов;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укрепление  материально-технической базы </w:t>
      </w:r>
      <w:r>
        <w:t>У</w:t>
      </w:r>
      <w:r w:rsidRPr="004F50BC">
        <w:t>чреждения и кадрового потенциала;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создание условий доступности и равных возможностей получения учащимися дополнительного образования, </w:t>
      </w:r>
      <w:r>
        <w:t>удовлетворения познавательных</w:t>
      </w:r>
      <w:r w:rsidRPr="004F50BC">
        <w:t>, развивающих и оздоровительных потребностей детей;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повышение качества образовательных услуг, уровня образованности детей и подростков через реализацию </w:t>
      </w:r>
      <w:proofErr w:type="spellStart"/>
      <w:r w:rsidRPr="004F50BC">
        <w:t>разноуровневых</w:t>
      </w:r>
      <w:proofErr w:type="spellEnd"/>
      <w:r w:rsidRPr="004F50BC">
        <w:t xml:space="preserve"> вариативных образовательных программ; 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создание эффективной системы работы с детьми, требующими особого педагогического  внимания; 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создание условий для выявления и развития творческого потенциала одаренных детей; 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 xml:space="preserve">создание условий для формирования здорового образа жизни, развития физических способностей; использование в образовательном процессе </w:t>
      </w:r>
      <w:proofErr w:type="spellStart"/>
      <w:r w:rsidRPr="004F50BC">
        <w:t>здоровьесберегающих</w:t>
      </w:r>
      <w:proofErr w:type="spellEnd"/>
      <w:r w:rsidRPr="004F50BC">
        <w:t xml:space="preserve"> технологий;  </w:t>
      </w:r>
    </w:p>
    <w:p w:rsidR="00533AD2" w:rsidRPr="004F50BC" w:rsidRDefault="00533AD2" w:rsidP="00533AD2">
      <w:pPr>
        <w:numPr>
          <w:ilvl w:val="0"/>
          <w:numId w:val="1"/>
        </w:numPr>
        <w:jc w:val="both"/>
      </w:pPr>
      <w:r w:rsidRPr="004F50BC">
        <w:t>создание условий для активного включения детей и молодежи в социально–экономическую, политическую и культурную жизнь общества.</w:t>
      </w:r>
    </w:p>
    <w:p w:rsidR="00533AD2" w:rsidRDefault="00533AD2" w:rsidP="00533AD2">
      <w:pPr>
        <w:tabs>
          <w:tab w:val="left" w:pos="2490"/>
          <w:tab w:val="center" w:pos="4791"/>
        </w:tabs>
        <w:ind w:left="227"/>
        <w:outlineLvl w:val="0"/>
      </w:pPr>
    </w:p>
    <w:p w:rsidR="00533AD2" w:rsidRPr="00B94957" w:rsidRDefault="00533AD2" w:rsidP="00533AD2">
      <w:pPr>
        <w:tabs>
          <w:tab w:val="left" w:pos="2490"/>
          <w:tab w:val="center" w:pos="4791"/>
        </w:tabs>
        <w:outlineLvl w:val="0"/>
        <w:rPr>
          <w:b/>
        </w:rPr>
      </w:pPr>
      <w:r w:rsidRPr="00A07EA8">
        <w:rPr>
          <w:b/>
          <w:sz w:val="28"/>
          <w:szCs w:val="28"/>
        </w:rPr>
        <w:t xml:space="preserve"> </w:t>
      </w:r>
      <w:r w:rsidRPr="00B94957">
        <w:rPr>
          <w:b/>
        </w:rPr>
        <w:t>3. Сроки реализации  Программы</w:t>
      </w:r>
    </w:p>
    <w:p w:rsidR="00533AD2" w:rsidRPr="00A07EA8" w:rsidRDefault="00533AD2" w:rsidP="00533AD2">
      <w:pPr>
        <w:ind w:left="227"/>
        <w:jc w:val="center"/>
        <w:rPr>
          <w:b/>
          <w:sz w:val="28"/>
          <w:szCs w:val="28"/>
        </w:rPr>
      </w:pPr>
    </w:p>
    <w:p w:rsidR="00533AD2" w:rsidRPr="004F50BC" w:rsidRDefault="00533AD2" w:rsidP="00533AD2">
      <w:pPr>
        <w:jc w:val="both"/>
        <w:outlineLvl w:val="0"/>
      </w:pPr>
      <w:r>
        <w:t xml:space="preserve">     Сроки реализации программы 2018-2022 </w:t>
      </w:r>
      <w:r w:rsidRPr="004F50BC">
        <w:t>гг., без деления на этапы.</w:t>
      </w:r>
    </w:p>
    <w:p w:rsidR="00533AD2" w:rsidRPr="00A07EA8" w:rsidRDefault="00533AD2" w:rsidP="00533AD2">
      <w:pPr>
        <w:jc w:val="both"/>
        <w:rPr>
          <w:sz w:val="28"/>
          <w:szCs w:val="28"/>
        </w:rPr>
      </w:pPr>
    </w:p>
    <w:p w:rsidR="00533AD2" w:rsidRPr="00B94957" w:rsidRDefault="00533AD2" w:rsidP="00533AD2">
      <w:pPr>
        <w:tabs>
          <w:tab w:val="left" w:pos="2415"/>
          <w:tab w:val="center" w:pos="4791"/>
        </w:tabs>
        <w:outlineLvl w:val="0"/>
        <w:rPr>
          <w:b/>
        </w:rPr>
      </w:pPr>
      <w:r w:rsidRPr="00B94957">
        <w:rPr>
          <w:b/>
        </w:rPr>
        <w:t>4. Важнейшие целевые индикаторы и показатели  Программы.</w:t>
      </w:r>
    </w:p>
    <w:p w:rsidR="00533AD2" w:rsidRDefault="00533AD2" w:rsidP="00533AD2">
      <w:pPr>
        <w:jc w:val="both"/>
        <w:rPr>
          <w:b/>
        </w:rPr>
      </w:pPr>
    </w:p>
    <w:p w:rsidR="00533AD2" w:rsidRPr="004F50BC" w:rsidRDefault="00533AD2" w:rsidP="00533AD2">
      <w:pPr>
        <w:jc w:val="both"/>
      </w:pPr>
      <w:r w:rsidRPr="004F50BC">
        <w:t>Важнейшим целевыми индикаторами и показателями  Программы являются:</w:t>
      </w:r>
    </w:p>
    <w:p w:rsidR="00533AD2" w:rsidRPr="004F50BC" w:rsidRDefault="00533AD2" w:rsidP="00533AD2">
      <w:pPr>
        <w:jc w:val="both"/>
      </w:pPr>
      <w:r w:rsidRPr="004F50BC">
        <w:t>- устойчивое развитие  образовательной системы учреждения;</w:t>
      </w:r>
    </w:p>
    <w:p w:rsidR="00533AD2" w:rsidRPr="004F50BC" w:rsidRDefault="00533AD2" w:rsidP="00533AD2">
      <w:pPr>
        <w:jc w:val="both"/>
      </w:pPr>
      <w:r w:rsidRPr="004F50BC">
        <w:t>- укрепление материально-технической базы;</w:t>
      </w:r>
    </w:p>
    <w:p w:rsidR="00533AD2" w:rsidRPr="004F50BC" w:rsidRDefault="00533AD2" w:rsidP="00533AD2">
      <w:pPr>
        <w:jc w:val="both"/>
      </w:pPr>
      <w:r>
        <w:t>-</w:t>
      </w:r>
      <w:r w:rsidRPr="004F50BC">
        <w:t xml:space="preserve">совершенствование содержания педагогических технологий и  введение в образовательную систему новейших информационных технологий; </w:t>
      </w:r>
    </w:p>
    <w:p w:rsidR="00533AD2" w:rsidRPr="004F50BC" w:rsidRDefault="00533AD2" w:rsidP="00533AD2">
      <w:pPr>
        <w:jc w:val="both"/>
      </w:pPr>
      <w:r>
        <w:t>-</w:t>
      </w:r>
      <w:r w:rsidRPr="004F50BC">
        <w:t>повышение социаль</w:t>
      </w:r>
      <w:r>
        <w:t xml:space="preserve">ного статуса и профессиональное </w:t>
      </w:r>
      <w:r w:rsidRPr="004F50BC">
        <w:t>совершенствование педагогических и руководящих  работников;</w:t>
      </w:r>
    </w:p>
    <w:p w:rsidR="00533AD2" w:rsidRPr="004F50BC" w:rsidRDefault="00533AD2" w:rsidP="00533AD2">
      <w:pPr>
        <w:jc w:val="both"/>
      </w:pPr>
      <w:r w:rsidRPr="004F50BC">
        <w:t>- увеличение охвата детей и подростков дополнительным образованием;</w:t>
      </w:r>
    </w:p>
    <w:p w:rsidR="00533AD2" w:rsidRPr="004F50BC" w:rsidRDefault="00533AD2" w:rsidP="00533AD2">
      <w:pPr>
        <w:jc w:val="both"/>
      </w:pPr>
      <w:r w:rsidRPr="004F50BC">
        <w:t>-расширение сферы образовательных услуг и их доступность;</w:t>
      </w:r>
    </w:p>
    <w:p w:rsidR="00533AD2" w:rsidRPr="004F50BC" w:rsidRDefault="00533AD2" w:rsidP="00533AD2">
      <w:pPr>
        <w:jc w:val="both"/>
      </w:pPr>
      <w:r w:rsidRPr="004F50BC">
        <w:t xml:space="preserve">-создание новых форм организации </w:t>
      </w:r>
      <w:proofErr w:type="spellStart"/>
      <w:r w:rsidRPr="004F50BC">
        <w:t>системообразующих</w:t>
      </w:r>
      <w:proofErr w:type="spellEnd"/>
      <w:r w:rsidRPr="004F50BC">
        <w:t xml:space="preserve"> видов воспитательной деятельности;</w:t>
      </w:r>
    </w:p>
    <w:p w:rsidR="00533AD2" w:rsidRPr="004F50BC" w:rsidRDefault="00533AD2" w:rsidP="00533AD2">
      <w:pPr>
        <w:jc w:val="both"/>
      </w:pPr>
      <w:r w:rsidRPr="004F50BC">
        <w:t>-создание модели выпускника дополнительного образования.</w:t>
      </w:r>
    </w:p>
    <w:p w:rsidR="00533AD2" w:rsidRPr="004F50BC" w:rsidRDefault="00533AD2" w:rsidP="00533AD2">
      <w:pPr>
        <w:jc w:val="both"/>
      </w:pPr>
      <w:r w:rsidRPr="004F50BC">
        <w:t>Выпускник, завершивший обучение</w:t>
      </w:r>
    </w:p>
    <w:p w:rsidR="00533AD2" w:rsidRPr="004F50BC" w:rsidRDefault="00533AD2" w:rsidP="00533AD2">
      <w:pPr>
        <w:ind w:firstLine="360"/>
        <w:jc w:val="both"/>
      </w:pPr>
      <w:r w:rsidRPr="004F50BC">
        <w:t xml:space="preserve"> по программе </w:t>
      </w:r>
      <w:r w:rsidRPr="004F50BC">
        <w:rPr>
          <w:b/>
          <w:i/>
        </w:rPr>
        <w:t>1 года обучения</w:t>
      </w:r>
      <w:r w:rsidRPr="004F50BC">
        <w:t xml:space="preserve"> </w:t>
      </w:r>
      <w:proofErr w:type="gramStart"/>
      <w:r w:rsidRPr="004F50BC">
        <w:t>должен</w:t>
      </w:r>
      <w:proofErr w:type="gramEnd"/>
      <w:r w:rsidRPr="004F50BC">
        <w:t>:</w:t>
      </w:r>
    </w:p>
    <w:p w:rsidR="00533AD2" w:rsidRPr="004F50BC" w:rsidRDefault="00533AD2" w:rsidP="00533AD2">
      <w:pPr>
        <w:numPr>
          <w:ilvl w:val="0"/>
          <w:numId w:val="2"/>
        </w:numPr>
        <w:jc w:val="both"/>
      </w:pPr>
      <w:r w:rsidRPr="004F50BC">
        <w:t>освоить программный материал 1 года обучения;</w:t>
      </w:r>
    </w:p>
    <w:p w:rsidR="00533AD2" w:rsidRPr="004F50BC" w:rsidRDefault="00533AD2" w:rsidP="00533AD2">
      <w:pPr>
        <w:numPr>
          <w:ilvl w:val="0"/>
          <w:numId w:val="2"/>
        </w:numPr>
        <w:jc w:val="both"/>
      </w:pPr>
      <w:r w:rsidRPr="004F50BC">
        <w:t>получить практические навыки общения с живой природой;</w:t>
      </w:r>
    </w:p>
    <w:p w:rsidR="00533AD2" w:rsidRPr="004F50BC" w:rsidRDefault="00533AD2" w:rsidP="00533AD2">
      <w:pPr>
        <w:numPr>
          <w:ilvl w:val="0"/>
          <w:numId w:val="2"/>
        </w:numPr>
        <w:jc w:val="both"/>
      </w:pPr>
      <w:r w:rsidRPr="004F50BC">
        <w:t>освоить природоохранные навыки;</w:t>
      </w:r>
    </w:p>
    <w:p w:rsidR="00533AD2" w:rsidRPr="004F50BC" w:rsidRDefault="00533AD2" w:rsidP="00533AD2">
      <w:pPr>
        <w:numPr>
          <w:ilvl w:val="0"/>
          <w:numId w:val="2"/>
        </w:numPr>
        <w:jc w:val="both"/>
      </w:pPr>
      <w:r w:rsidRPr="004F50BC">
        <w:t>получить элементарные знания и навыки по здоровому образу жизни;</w:t>
      </w:r>
    </w:p>
    <w:p w:rsidR="00533AD2" w:rsidRPr="004F50BC" w:rsidRDefault="00533AD2" w:rsidP="00533AD2">
      <w:pPr>
        <w:numPr>
          <w:ilvl w:val="0"/>
          <w:numId w:val="2"/>
        </w:numPr>
        <w:jc w:val="both"/>
      </w:pPr>
      <w:r w:rsidRPr="004F50BC">
        <w:t>выработать социальн</w:t>
      </w:r>
      <w:proofErr w:type="gramStart"/>
      <w:r w:rsidRPr="004F50BC">
        <w:t>о-</w:t>
      </w:r>
      <w:proofErr w:type="gramEnd"/>
      <w:r w:rsidRPr="004F50BC">
        <w:t xml:space="preserve"> ценностные  навыки поведения.</w:t>
      </w:r>
    </w:p>
    <w:p w:rsidR="00533AD2" w:rsidRPr="004F50BC" w:rsidRDefault="00533AD2" w:rsidP="00533AD2">
      <w:pPr>
        <w:jc w:val="both"/>
      </w:pPr>
      <w:r w:rsidRPr="004F50BC">
        <w:t xml:space="preserve">      по программе </w:t>
      </w:r>
      <w:r w:rsidRPr="004F50BC">
        <w:rPr>
          <w:b/>
          <w:i/>
        </w:rPr>
        <w:t xml:space="preserve">2-х летнего </w:t>
      </w:r>
      <w:r>
        <w:rPr>
          <w:b/>
          <w:i/>
        </w:rPr>
        <w:t xml:space="preserve">курса </w:t>
      </w:r>
      <w:r w:rsidRPr="004F50BC">
        <w:rPr>
          <w:b/>
          <w:i/>
        </w:rPr>
        <w:t>обучения</w:t>
      </w:r>
      <w:r w:rsidRPr="004F50BC">
        <w:t xml:space="preserve"> </w:t>
      </w:r>
      <w:proofErr w:type="gramStart"/>
      <w:r w:rsidRPr="004F50BC">
        <w:t>должен</w:t>
      </w:r>
      <w:proofErr w:type="gramEnd"/>
      <w:r w:rsidRPr="004F50BC">
        <w:t>:</w:t>
      </w:r>
    </w:p>
    <w:p w:rsidR="00533AD2" w:rsidRPr="004F50BC" w:rsidRDefault="00533AD2" w:rsidP="00533AD2">
      <w:pPr>
        <w:numPr>
          <w:ilvl w:val="0"/>
          <w:numId w:val="3"/>
        </w:numPr>
        <w:jc w:val="both"/>
      </w:pPr>
      <w:r w:rsidRPr="004F50BC">
        <w:t>освоить программный материал 2-х летнего курса;</w:t>
      </w:r>
    </w:p>
    <w:p w:rsidR="00533AD2" w:rsidRPr="004F50BC" w:rsidRDefault="00533AD2" w:rsidP="00533AD2">
      <w:pPr>
        <w:numPr>
          <w:ilvl w:val="0"/>
          <w:numId w:val="3"/>
        </w:numPr>
        <w:jc w:val="both"/>
      </w:pPr>
      <w:r w:rsidRPr="004F50BC">
        <w:lastRenderedPageBreak/>
        <w:t>приобрести  умения и потребности самостоятельно  пополнять свои знания, умения и навыки;</w:t>
      </w:r>
    </w:p>
    <w:p w:rsidR="00533AD2" w:rsidRPr="004F50BC" w:rsidRDefault="00533AD2" w:rsidP="00533AD2">
      <w:pPr>
        <w:numPr>
          <w:ilvl w:val="0"/>
          <w:numId w:val="3"/>
        </w:numPr>
        <w:jc w:val="both"/>
      </w:pPr>
      <w:r w:rsidRPr="004F50BC">
        <w:t>приобрести навыки экологической культуры;</w:t>
      </w:r>
    </w:p>
    <w:p w:rsidR="00533AD2" w:rsidRPr="004F50BC" w:rsidRDefault="00533AD2" w:rsidP="00533AD2">
      <w:pPr>
        <w:numPr>
          <w:ilvl w:val="0"/>
          <w:numId w:val="3"/>
        </w:numPr>
        <w:jc w:val="both"/>
      </w:pPr>
      <w:r w:rsidRPr="004F50BC">
        <w:t>выработать навыки здорового образа жизни;</w:t>
      </w:r>
    </w:p>
    <w:p w:rsidR="00533AD2" w:rsidRPr="004F50BC" w:rsidRDefault="00533AD2" w:rsidP="00533AD2">
      <w:pPr>
        <w:numPr>
          <w:ilvl w:val="0"/>
          <w:numId w:val="3"/>
        </w:numPr>
        <w:jc w:val="both"/>
      </w:pPr>
      <w:r w:rsidRPr="004F50BC">
        <w:t>выработать социальн</w:t>
      </w:r>
      <w:proofErr w:type="gramStart"/>
      <w:r w:rsidRPr="004F50BC">
        <w:t>о-</w:t>
      </w:r>
      <w:proofErr w:type="gramEnd"/>
      <w:r w:rsidRPr="004F50BC">
        <w:t xml:space="preserve"> ценностные ориентации</w:t>
      </w:r>
    </w:p>
    <w:p w:rsidR="00533AD2" w:rsidRPr="004F50BC" w:rsidRDefault="00533AD2" w:rsidP="00533AD2">
      <w:pPr>
        <w:jc w:val="both"/>
      </w:pPr>
      <w:r w:rsidRPr="004F50BC">
        <w:t xml:space="preserve">      по программе </w:t>
      </w:r>
      <w:r w:rsidRPr="004F50BC">
        <w:rPr>
          <w:b/>
          <w:i/>
        </w:rPr>
        <w:t xml:space="preserve">3-х летнего </w:t>
      </w:r>
      <w:r>
        <w:rPr>
          <w:b/>
          <w:i/>
        </w:rPr>
        <w:t xml:space="preserve">курса </w:t>
      </w:r>
      <w:r w:rsidRPr="004F50BC">
        <w:rPr>
          <w:b/>
          <w:i/>
        </w:rPr>
        <w:t>обучения</w:t>
      </w:r>
      <w:r w:rsidRPr="004F50BC">
        <w:t xml:space="preserve"> </w:t>
      </w:r>
      <w:r>
        <w:t xml:space="preserve"> </w:t>
      </w:r>
      <w:proofErr w:type="gramStart"/>
      <w:r w:rsidRPr="004F50BC">
        <w:t>должен</w:t>
      </w:r>
      <w:proofErr w:type="gramEnd"/>
      <w:r w:rsidRPr="004F50BC">
        <w:t>:</w:t>
      </w:r>
    </w:p>
    <w:p w:rsidR="00533AD2" w:rsidRPr="004F50BC" w:rsidRDefault="00533AD2" w:rsidP="00533AD2">
      <w:pPr>
        <w:numPr>
          <w:ilvl w:val="0"/>
          <w:numId w:val="4"/>
        </w:numPr>
        <w:jc w:val="both"/>
      </w:pPr>
      <w:r w:rsidRPr="004F50BC">
        <w:t>сформировать навыки исследовательской деятельности;</w:t>
      </w:r>
    </w:p>
    <w:p w:rsidR="00533AD2" w:rsidRPr="004F50BC" w:rsidRDefault="00533AD2" w:rsidP="00533AD2">
      <w:pPr>
        <w:numPr>
          <w:ilvl w:val="0"/>
          <w:numId w:val="4"/>
        </w:numPr>
        <w:jc w:val="both"/>
      </w:pPr>
      <w:r w:rsidRPr="004F50BC">
        <w:t>сформировать экологическое мировоззрение;</w:t>
      </w:r>
    </w:p>
    <w:p w:rsidR="00533AD2" w:rsidRPr="004F50BC" w:rsidRDefault="00533AD2" w:rsidP="00533AD2">
      <w:pPr>
        <w:numPr>
          <w:ilvl w:val="0"/>
          <w:numId w:val="4"/>
        </w:numPr>
        <w:jc w:val="both"/>
      </w:pPr>
      <w:r w:rsidRPr="004F50BC">
        <w:t>получит гармоничное физическое развитие;</w:t>
      </w:r>
    </w:p>
    <w:p w:rsidR="00533AD2" w:rsidRPr="00317A34" w:rsidRDefault="00533AD2" w:rsidP="00533AD2">
      <w:pPr>
        <w:numPr>
          <w:ilvl w:val="0"/>
          <w:numId w:val="4"/>
        </w:numPr>
        <w:jc w:val="both"/>
      </w:pPr>
      <w:r w:rsidRPr="004F50BC">
        <w:t>сформировать общечеловеческие нравственно-ценностные ориентации.</w:t>
      </w:r>
      <w:r w:rsidRPr="0058094D">
        <w:rPr>
          <w:b/>
          <w:i/>
        </w:rPr>
        <w:t xml:space="preserve"> </w:t>
      </w:r>
    </w:p>
    <w:p w:rsidR="00533AD2" w:rsidRDefault="00533AD2" w:rsidP="00533AD2">
      <w:pPr>
        <w:jc w:val="both"/>
      </w:pPr>
      <w:r w:rsidRPr="00317A34">
        <w:t xml:space="preserve">           </w:t>
      </w:r>
      <w:proofErr w:type="gramStart"/>
      <w:r w:rsidRPr="00317A34">
        <w:t>Для реализации социальных заказов понадобятся новые дополнительные общеобразовательные программы,  новые формы работы по  экологическому всеобучу населении, публикации в печати, увеличение количество творческих групп учащихся.</w:t>
      </w:r>
      <w:proofErr w:type="gramEnd"/>
    </w:p>
    <w:p w:rsidR="00533AD2" w:rsidRPr="004F50BC" w:rsidRDefault="00533AD2" w:rsidP="00533AD2">
      <w:pPr>
        <w:jc w:val="both"/>
      </w:pPr>
    </w:p>
    <w:p w:rsidR="00533AD2" w:rsidRPr="005A6B34" w:rsidRDefault="00533AD2" w:rsidP="00533AD2">
      <w:pPr>
        <w:tabs>
          <w:tab w:val="left" w:pos="2700"/>
          <w:tab w:val="center" w:pos="5127"/>
        </w:tabs>
        <w:outlineLvl w:val="0"/>
        <w:rPr>
          <w:b/>
        </w:rPr>
      </w:pPr>
      <w:r w:rsidRPr="005A6B34">
        <w:rPr>
          <w:b/>
        </w:rPr>
        <w:t xml:space="preserve"> 5. Ресурсное обеспечение  Программы</w:t>
      </w:r>
    </w:p>
    <w:p w:rsidR="00533AD2" w:rsidRPr="004F50BC" w:rsidRDefault="00533AD2" w:rsidP="00533AD2">
      <w:pPr>
        <w:ind w:left="900"/>
        <w:jc w:val="center"/>
        <w:rPr>
          <w:b/>
        </w:rPr>
      </w:pPr>
    </w:p>
    <w:p w:rsidR="00533AD2" w:rsidRDefault="00533AD2" w:rsidP="00533AD2">
      <w:pPr>
        <w:pStyle w:val="a3"/>
        <w:tabs>
          <w:tab w:val="left" w:pos="567"/>
        </w:tabs>
        <w:ind w:right="140"/>
        <w:jc w:val="both"/>
      </w:pPr>
      <w:r>
        <w:t xml:space="preserve">         </w:t>
      </w:r>
      <w:r w:rsidRPr="004F50BC">
        <w:t>Реализация мероприятий программы осуществляется за счет бюджетных средств и внебюджетных источников</w:t>
      </w:r>
      <w:r w:rsidRPr="00CB2837">
        <w:t>. В учреждении  работают 12  педагогов  допол</w:t>
      </w:r>
      <w:r>
        <w:t xml:space="preserve">нительного образования.  </w:t>
      </w:r>
      <w:r w:rsidRPr="00CB2837">
        <w:t xml:space="preserve"> 83,3 % педагогов имеют высшее</w:t>
      </w:r>
      <w:r>
        <w:t xml:space="preserve"> педагогическое образование, 15,4</w:t>
      </w:r>
      <w:r w:rsidRPr="00CB2837">
        <w:t>% – средне - специальное; 83,3% педагогов имеют высшую квалифицированную категорию,</w:t>
      </w:r>
      <w:r>
        <w:t xml:space="preserve"> 8,3% педагогов – первую.  </w:t>
      </w:r>
      <w:r w:rsidRPr="00CB2837">
        <w:t>Из 12 педаго</w:t>
      </w:r>
      <w:r>
        <w:t>гов - 6 имеют нагрудный знак  «Отличник образования РБ»,</w:t>
      </w:r>
      <w:r w:rsidRPr="00CB2837">
        <w:t xml:space="preserve"> 1 педагог </w:t>
      </w:r>
      <w:r>
        <w:t xml:space="preserve">имеет </w:t>
      </w:r>
      <w:r w:rsidRPr="00CB2837">
        <w:t>звание «Почетный работн</w:t>
      </w:r>
      <w:r>
        <w:t xml:space="preserve">ик общего образования РФ»,  1 </w:t>
      </w:r>
      <w:r w:rsidRPr="004B22D4">
        <w:t>педагог награжден Почетной грам</w:t>
      </w:r>
      <w:r>
        <w:t xml:space="preserve">отой Министерства образования РФ, </w:t>
      </w:r>
      <w:r w:rsidRPr="004B22D4">
        <w:t>1 педагог награжден Почетной грамотой Министерства образования РБ</w:t>
      </w:r>
      <w:r>
        <w:t xml:space="preserve">, два </w:t>
      </w:r>
      <w:r w:rsidRPr="004B22D4">
        <w:t xml:space="preserve"> педагог</w:t>
      </w:r>
      <w:r>
        <w:t>а – обладатели</w:t>
      </w:r>
      <w:r w:rsidRPr="004B22D4">
        <w:t xml:space="preserve"> Гранта Главы Администрации муниципального района </w:t>
      </w:r>
      <w:proofErr w:type="spellStart"/>
      <w:r w:rsidRPr="004B22D4">
        <w:t>Мелеузовский</w:t>
      </w:r>
      <w:proofErr w:type="spellEnd"/>
      <w:r w:rsidRPr="004B22D4">
        <w:t xml:space="preserve"> район РБ.</w:t>
      </w:r>
      <w:r>
        <w:t xml:space="preserve"> </w:t>
      </w:r>
    </w:p>
    <w:p w:rsidR="00533AD2" w:rsidRDefault="00533AD2" w:rsidP="00533AD2">
      <w:pPr>
        <w:pStyle w:val="a3"/>
        <w:ind w:right="140"/>
        <w:jc w:val="both"/>
      </w:pPr>
      <w:r>
        <w:t xml:space="preserve">        </w:t>
      </w:r>
      <w:r w:rsidRPr="004F50BC">
        <w:t>Педагоги Детского экологического центра регулярно повышают своё педагогическое мастерство за счёт: курсов повышения квалификации, аттестационных мероприятий, принимают участие в заседаниях городских методических объединений, городских семинарах, инструктивн</w:t>
      </w:r>
      <w:proofErr w:type="gramStart"/>
      <w:r w:rsidRPr="004F50BC">
        <w:t>о-</w:t>
      </w:r>
      <w:proofErr w:type="gramEnd"/>
      <w:r w:rsidRPr="004F50BC">
        <w:t xml:space="preserve"> методических совещаниях Учреждения</w:t>
      </w:r>
      <w:r>
        <w:t>.</w:t>
      </w:r>
    </w:p>
    <w:p w:rsidR="00533AD2" w:rsidRPr="005A6B34" w:rsidRDefault="00533AD2" w:rsidP="00533AD2">
      <w:pPr>
        <w:pStyle w:val="a3"/>
        <w:ind w:right="140"/>
        <w:jc w:val="both"/>
      </w:pPr>
      <w:r>
        <w:t xml:space="preserve">        </w:t>
      </w:r>
      <w:r w:rsidRPr="004F50BC">
        <w:t xml:space="preserve">Учреждение работает по единой методической теме: «Развитие творческой одарённости детей через проектную деятельность», целью которой является </w:t>
      </w:r>
      <w:r w:rsidRPr="004F50BC">
        <w:rPr>
          <w:b/>
        </w:rPr>
        <w:t xml:space="preserve">   </w:t>
      </w:r>
      <w:r w:rsidRPr="004F50BC">
        <w:t xml:space="preserve">создание  комплекса педагогических мероприятий, направленных на раскрытие и усовершенствование творческих и исследовательских способностей детей, способствующих формированию экологического мировоззрения.  </w:t>
      </w:r>
    </w:p>
    <w:p w:rsidR="00533AD2" w:rsidRPr="004F50BC" w:rsidRDefault="00533AD2" w:rsidP="00533AD2">
      <w:pPr>
        <w:jc w:val="both"/>
      </w:pPr>
      <w:r w:rsidRPr="004F50BC">
        <w:t>Работа в данном направлении способствует решению следующих задач:</w:t>
      </w:r>
    </w:p>
    <w:p w:rsidR="00533AD2" w:rsidRPr="004F50BC" w:rsidRDefault="00533AD2" w:rsidP="00533AD2">
      <w:pPr>
        <w:jc w:val="both"/>
      </w:pPr>
      <w:r w:rsidRPr="004F50BC">
        <w:t>- совершенствование методик учебно-исследовательской и опытн</w:t>
      </w:r>
      <w:proofErr w:type="gramStart"/>
      <w:r w:rsidRPr="004F50BC">
        <w:t>о-</w:t>
      </w:r>
      <w:proofErr w:type="gramEnd"/>
      <w:r w:rsidRPr="004F50BC">
        <w:t xml:space="preserve"> экспериментальной деятельности;</w:t>
      </w:r>
    </w:p>
    <w:p w:rsidR="00533AD2" w:rsidRPr="004F50BC" w:rsidRDefault="00533AD2" w:rsidP="00533AD2">
      <w:pPr>
        <w:jc w:val="both"/>
      </w:pPr>
      <w:r>
        <w:t>-</w:t>
      </w:r>
      <w:r w:rsidRPr="004F50BC">
        <w:t>создание новых и совершенствование содержания  имеющихся  учебно-исследовательских программ;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внедрение в образовательный процесс новых способов и технологий педагогической деятельности;</w:t>
      </w:r>
    </w:p>
    <w:p w:rsidR="00533AD2" w:rsidRPr="004F50BC" w:rsidRDefault="00533AD2" w:rsidP="00533AD2">
      <w:pPr>
        <w:jc w:val="both"/>
      </w:pPr>
      <w:r>
        <w:t xml:space="preserve"> -</w:t>
      </w:r>
      <w:r w:rsidRPr="004F50BC">
        <w:t xml:space="preserve">повышение качества проведения учебных занятий на основе внедрения </w:t>
      </w:r>
      <w:r>
        <w:t>новых информационных технологий;</w:t>
      </w:r>
    </w:p>
    <w:p w:rsidR="00533AD2" w:rsidRPr="004F50BC" w:rsidRDefault="00533AD2" w:rsidP="00533AD2">
      <w:pPr>
        <w:jc w:val="both"/>
      </w:pPr>
      <w:r w:rsidRPr="004F50BC">
        <w:t>- повышение результативности участия учащихся творческих групп в республиканских и российских мероприятиях.</w:t>
      </w:r>
    </w:p>
    <w:p w:rsidR="00533AD2" w:rsidRPr="00F626AC" w:rsidRDefault="00533AD2" w:rsidP="00533AD2">
      <w:pPr>
        <w:jc w:val="both"/>
        <w:rPr>
          <w:i/>
        </w:rPr>
      </w:pPr>
      <w:r w:rsidRPr="004F50BC">
        <w:t xml:space="preserve"> </w:t>
      </w:r>
      <w:r>
        <w:rPr>
          <w:i/>
        </w:rPr>
        <w:t xml:space="preserve">        </w:t>
      </w:r>
      <w:r>
        <w:t xml:space="preserve">В </w:t>
      </w:r>
      <w:r w:rsidRPr="004F50BC">
        <w:t xml:space="preserve">Учреждении </w:t>
      </w:r>
      <w:r>
        <w:t xml:space="preserve">имеется 3 </w:t>
      </w:r>
      <w:proofErr w:type="gramStart"/>
      <w:r>
        <w:t>учебных</w:t>
      </w:r>
      <w:proofErr w:type="gramEnd"/>
      <w:r>
        <w:t xml:space="preserve"> кабинета, «уголок</w:t>
      </w:r>
      <w:r w:rsidRPr="004F50BC">
        <w:t xml:space="preserve"> живой природы</w:t>
      </w:r>
      <w:r>
        <w:t xml:space="preserve">», 2 методических </w:t>
      </w:r>
      <w:r w:rsidRPr="004F50BC">
        <w:t xml:space="preserve"> кабинета. В учебных кабинетах имеется доступ к сети интернет.</w:t>
      </w:r>
      <w:r>
        <w:t xml:space="preserve"> Учебные кабинеты укомплектованы учебной мебелью, имеется туристическое снаряжение для организации палаточного лагеря, для проведения туристических мероприятий.</w:t>
      </w:r>
    </w:p>
    <w:p w:rsidR="00533AD2" w:rsidRPr="004F50BC" w:rsidRDefault="00533AD2" w:rsidP="00533AD2">
      <w:pPr>
        <w:jc w:val="both"/>
      </w:pPr>
      <w:r>
        <w:t xml:space="preserve">       </w:t>
      </w:r>
      <w:r w:rsidRPr="004F50BC">
        <w:t xml:space="preserve"> В учреждении имеется подписка на электронные профессиональные издания  издательского дома  «1 сентября» - «Биология», «География», «Здоровье детей»,  «Управление школой»,  «Спо</w:t>
      </w:r>
      <w:proofErr w:type="gramStart"/>
      <w:r w:rsidRPr="004F50BC">
        <w:t>рт в шк</w:t>
      </w:r>
      <w:proofErr w:type="gramEnd"/>
      <w:r w:rsidRPr="004F50BC">
        <w:t xml:space="preserve">оле», «ОБЖ», «Классное руководство». </w:t>
      </w:r>
    </w:p>
    <w:p w:rsidR="00533AD2" w:rsidRPr="004F50BC" w:rsidRDefault="00533AD2" w:rsidP="00533AD2">
      <w:pPr>
        <w:jc w:val="both"/>
      </w:pPr>
      <w:r w:rsidRPr="004F50BC">
        <w:lastRenderedPageBreak/>
        <w:t xml:space="preserve">Имеется  сайт  учреждения  </w:t>
      </w:r>
      <w:hyperlink r:id="rId7" w:tgtFrame="_blank" w:history="1">
        <w:r w:rsidRPr="004F50BC">
          <w:rPr>
            <w:color w:val="0000FF"/>
            <w:u w:val="single"/>
          </w:rPr>
          <w:t>http://dec674.wix.com/doddec</w:t>
        </w:r>
      </w:hyperlink>
      <w:r w:rsidRPr="004F50BC">
        <w:t xml:space="preserve">. </w:t>
      </w:r>
      <w:r>
        <w:t xml:space="preserve">Педагоги Учреждения работают в двух электронных системах 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>,  Навигатор.</w:t>
      </w:r>
    </w:p>
    <w:p w:rsidR="00533AD2" w:rsidRDefault="00533AD2" w:rsidP="00533AD2">
      <w:pPr>
        <w:tabs>
          <w:tab w:val="left" w:pos="4452"/>
        </w:tabs>
        <w:jc w:val="both"/>
      </w:pPr>
      <w:r>
        <w:t xml:space="preserve">        </w:t>
      </w:r>
      <w:r w:rsidRPr="004F50BC">
        <w:t xml:space="preserve"> Учреждение имеет достаточное программно-методическое и материально-техническое обеспечение  образовательного процесса.</w:t>
      </w:r>
    </w:p>
    <w:p w:rsidR="00533AD2" w:rsidRPr="00317A34" w:rsidRDefault="00533AD2" w:rsidP="00533AD2">
      <w:pPr>
        <w:rPr>
          <w:i/>
        </w:rPr>
      </w:pPr>
      <w:r w:rsidRPr="00317A34">
        <w:rPr>
          <w:i/>
        </w:rPr>
        <w:t>В последние годы в образовательном процессе Учреждения достигнуты значительные позитивные результаты:</w:t>
      </w:r>
    </w:p>
    <w:p w:rsidR="00533AD2" w:rsidRPr="00317A34" w:rsidRDefault="00533AD2" w:rsidP="00533AD2">
      <w:pPr>
        <w:jc w:val="both"/>
      </w:pPr>
      <w:r w:rsidRPr="00317A34">
        <w:t>-повышено качество экологического  образования детей путем улучшения научно-методического обеспечения учебно-воспитательного процесса;</w:t>
      </w:r>
    </w:p>
    <w:p w:rsidR="00533AD2" w:rsidRPr="00317A34" w:rsidRDefault="00533AD2" w:rsidP="00533AD2">
      <w:pPr>
        <w:jc w:val="both"/>
      </w:pPr>
      <w:r>
        <w:t>-</w:t>
      </w:r>
      <w:r w:rsidRPr="00317A34">
        <w:t>улучшены условия для формирования лидерских качеств детей, социальных компетенций, развития социального творчества,     вследствие гибкости дополнительного образования детей, как открытой социальной системы;</w:t>
      </w:r>
    </w:p>
    <w:p w:rsidR="00533AD2" w:rsidRPr="00317A34" w:rsidRDefault="00533AD2" w:rsidP="00533AD2">
      <w:pPr>
        <w:jc w:val="both"/>
      </w:pPr>
      <w:r>
        <w:t>-</w:t>
      </w:r>
      <w:r w:rsidRPr="00317A34">
        <w:t>улучшены  качественные характеристики педагогического состава;</w:t>
      </w:r>
    </w:p>
    <w:p w:rsidR="00533AD2" w:rsidRPr="00317A34" w:rsidRDefault="00533AD2" w:rsidP="00533AD2">
      <w:pPr>
        <w:jc w:val="both"/>
      </w:pPr>
      <w:r>
        <w:t xml:space="preserve">- </w:t>
      </w:r>
      <w:r w:rsidRPr="00317A34">
        <w:t>реализуется системный подход в вопросах демонстрации и пропаганды достижений одаренных детей;</w:t>
      </w:r>
    </w:p>
    <w:p w:rsidR="00533AD2" w:rsidRPr="00317A34" w:rsidRDefault="00533AD2" w:rsidP="00533AD2">
      <w:pPr>
        <w:jc w:val="both"/>
      </w:pPr>
      <w:r>
        <w:t xml:space="preserve">- </w:t>
      </w:r>
      <w:r w:rsidRPr="00317A34">
        <w:t>совершенствуется содержание образовательных программ в соответствии с запросами государства, общества, гражданина.</w:t>
      </w:r>
    </w:p>
    <w:p w:rsidR="00533AD2" w:rsidRPr="00317A34" w:rsidRDefault="00533AD2" w:rsidP="00533AD2">
      <w:pPr>
        <w:jc w:val="both"/>
      </w:pPr>
      <w:r>
        <w:t xml:space="preserve">- </w:t>
      </w:r>
      <w:r w:rsidRPr="00317A34">
        <w:t xml:space="preserve">реализуются новые формы организации </w:t>
      </w:r>
      <w:proofErr w:type="spellStart"/>
      <w:r w:rsidRPr="00317A34">
        <w:t>системообразующих</w:t>
      </w:r>
      <w:proofErr w:type="spellEnd"/>
      <w:r w:rsidRPr="00317A34">
        <w:t xml:space="preserve"> видов воспитательной деятельности (воспитательные программы, образовательные проекты).</w:t>
      </w:r>
    </w:p>
    <w:p w:rsidR="00533AD2" w:rsidRPr="00F626AC" w:rsidRDefault="00533AD2" w:rsidP="00533AD2">
      <w:pPr>
        <w:jc w:val="both"/>
      </w:pPr>
      <w:r>
        <w:t xml:space="preserve"> </w:t>
      </w:r>
    </w:p>
    <w:p w:rsidR="00533AD2" w:rsidRPr="00F626AC" w:rsidRDefault="00533AD2" w:rsidP="00533AD2">
      <w:pPr>
        <w:jc w:val="both"/>
      </w:pPr>
      <w:r w:rsidRPr="00F626AC">
        <w:rPr>
          <w:b/>
        </w:rPr>
        <w:t>6.</w:t>
      </w:r>
      <w:r>
        <w:rPr>
          <w:b/>
        </w:rPr>
        <w:t xml:space="preserve"> </w:t>
      </w:r>
      <w:r w:rsidRPr="00F626AC">
        <w:rPr>
          <w:b/>
        </w:rPr>
        <w:t>Ожидаемые результаты реализации  Программы</w:t>
      </w:r>
      <w:r>
        <w:rPr>
          <w:b/>
        </w:rPr>
        <w:t>.</w:t>
      </w:r>
    </w:p>
    <w:p w:rsidR="00533AD2" w:rsidRPr="0058094D" w:rsidRDefault="00533AD2" w:rsidP="00533AD2">
      <w:pPr>
        <w:jc w:val="both"/>
      </w:pPr>
    </w:p>
    <w:p w:rsidR="00533AD2" w:rsidRPr="0058094D" w:rsidRDefault="00533AD2" w:rsidP="00533AD2">
      <w:pPr>
        <w:jc w:val="both"/>
      </w:pPr>
      <w:r w:rsidRPr="0058094D">
        <w:rPr>
          <w:i/>
        </w:rPr>
        <w:t>Программные мероприятия позволят решить следующие проблемы</w:t>
      </w:r>
      <w:r w:rsidRPr="0058094D">
        <w:t xml:space="preserve">:  </w:t>
      </w:r>
    </w:p>
    <w:p w:rsidR="00533AD2" w:rsidRPr="00317A34" w:rsidRDefault="00533AD2" w:rsidP="00533AD2">
      <w:pPr>
        <w:jc w:val="both"/>
      </w:pPr>
      <w:r>
        <w:t>-увеличить  количество и качество</w:t>
      </w:r>
      <w:r w:rsidRPr="00317A34">
        <w:t xml:space="preserve">  образовательных программ и оборудования нового поколения, направленных на развитие инновационной деятельности, информационных технологий;</w:t>
      </w:r>
    </w:p>
    <w:p w:rsidR="00533AD2" w:rsidRPr="00317A34" w:rsidRDefault="00533AD2" w:rsidP="00533AD2">
      <w:pPr>
        <w:jc w:val="both"/>
      </w:pPr>
      <w:r>
        <w:t>-подготовить</w:t>
      </w:r>
      <w:r w:rsidRPr="00317A34">
        <w:t xml:space="preserve">  50% образовательных программ  к  внешней экспертизе  для приобретения статуса  авторских;</w:t>
      </w:r>
    </w:p>
    <w:p w:rsidR="00533AD2" w:rsidRPr="00317A34" w:rsidRDefault="00533AD2" w:rsidP="00533AD2">
      <w:pPr>
        <w:jc w:val="both"/>
      </w:pPr>
      <w:r>
        <w:t>-улучшить эффективную</w:t>
      </w:r>
      <w:r w:rsidRPr="00317A34">
        <w:t xml:space="preserve"> связь с высшей школой;</w:t>
      </w:r>
    </w:p>
    <w:p w:rsidR="00533AD2" w:rsidRPr="00317A34" w:rsidRDefault="00533AD2" w:rsidP="00533AD2">
      <w:pPr>
        <w:jc w:val="both"/>
      </w:pPr>
      <w:r>
        <w:t>-внедрить  эффективные</w:t>
      </w:r>
      <w:r w:rsidRPr="00317A34">
        <w:t xml:space="preserve"> форм</w:t>
      </w:r>
      <w:r>
        <w:t>ы</w:t>
      </w:r>
      <w:r w:rsidRPr="00317A34">
        <w:t xml:space="preserve"> работы  с детьми, требующими особого педагогического внимания и одарёнными детьми;</w:t>
      </w:r>
    </w:p>
    <w:p w:rsidR="00533AD2" w:rsidRPr="00317A34" w:rsidRDefault="00533AD2" w:rsidP="00533AD2">
      <w:pPr>
        <w:jc w:val="both"/>
      </w:pPr>
      <w:r>
        <w:t>-обеспечить</w:t>
      </w:r>
      <w:r w:rsidRPr="00317A34">
        <w:t xml:space="preserve"> с</w:t>
      </w:r>
      <w:r>
        <w:t>истемный</w:t>
      </w:r>
      <w:r w:rsidRPr="00317A34">
        <w:t xml:space="preserve">  подход  в вопросах </w:t>
      </w:r>
      <w:proofErr w:type="spellStart"/>
      <w:r w:rsidRPr="00317A34">
        <w:t>предпрофильной</w:t>
      </w:r>
      <w:proofErr w:type="spellEnd"/>
      <w:r w:rsidRPr="00317A34">
        <w:t xml:space="preserve"> подготовки учащихся и внедрению новых форм </w:t>
      </w:r>
      <w:proofErr w:type="spellStart"/>
      <w:r w:rsidRPr="00317A34">
        <w:t>здоровьесберегающих</w:t>
      </w:r>
      <w:proofErr w:type="spellEnd"/>
      <w:r w:rsidRPr="00317A34">
        <w:t xml:space="preserve"> технологий;</w:t>
      </w:r>
    </w:p>
    <w:p w:rsidR="00533AD2" w:rsidRDefault="00533AD2" w:rsidP="00533AD2">
      <w:pPr>
        <w:jc w:val="both"/>
      </w:pPr>
      <w:r>
        <w:t>-совершенствовать  воспитательную систему</w:t>
      </w:r>
      <w:r w:rsidRPr="00317A34">
        <w:t xml:space="preserve"> учреждения</w:t>
      </w:r>
      <w:r>
        <w:t>;</w:t>
      </w:r>
    </w:p>
    <w:p w:rsidR="00533AD2" w:rsidRPr="004F50BC" w:rsidRDefault="00533AD2" w:rsidP="00533AD2">
      <w:pPr>
        <w:jc w:val="both"/>
      </w:pPr>
      <w:r>
        <w:t>- совершенствовать работу педагогов в электронных системах</w:t>
      </w:r>
    </w:p>
    <w:p w:rsidR="00533AD2" w:rsidRPr="0058094D" w:rsidRDefault="00533AD2" w:rsidP="00533AD2">
      <w:pPr>
        <w:jc w:val="both"/>
        <w:rPr>
          <w:i/>
        </w:rPr>
      </w:pPr>
      <w:r w:rsidRPr="0058094D">
        <w:rPr>
          <w:i/>
        </w:rPr>
        <w:t>Реализация мероприятий  Программы предполагает: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расширение сферы и перечня реализуемых общедоступных образовательных услуг в интересах личности, общества, государства;</w:t>
      </w:r>
    </w:p>
    <w:p w:rsidR="00533AD2" w:rsidRPr="004F50BC" w:rsidRDefault="00533AD2" w:rsidP="00533AD2">
      <w:pPr>
        <w:jc w:val="both"/>
      </w:pPr>
      <w:r>
        <w:t>-</w:t>
      </w:r>
      <w:r w:rsidRPr="004F50BC">
        <w:t>расширение возможностей для творческого развития детей, реализации их потенциальных способностей;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 xml:space="preserve">развитие системы </w:t>
      </w:r>
      <w:proofErr w:type="spellStart"/>
      <w:r w:rsidRPr="004F50BC">
        <w:t>предпрофильной</w:t>
      </w:r>
      <w:proofErr w:type="spellEnd"/>
      <w:r w:rsidRPr="004F50BC">
        <w:t xml:space="preserve"> подготовки; 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создание единого образовательного пространства на основе преемственности основного и дополнительного образования;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улучшение содержания, организационных форм, методов и технологий дополнительного образования;</w:t>
      </w:r>
    </w:p>
    <w:p w:rsidR="00533AD2" w:rsidRPr="004F50BC" w:rsidRDefault="00533AD2" w:rsidP="00533AD2">
      <w:pPr>
        <w:jc w:val="both"/>
      </w:pPr>
      <w:r>
        <w:t>-</w:t>
      </w:r>
      <w:r w:rsidRPr="004F50BC">
        <w:t>повышение социального статуса и профессионального совершенствования педагогических кадров;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улучшение материально-технического   обеспечения;</w:t>
      </w:r>
    </w:p>
    <w:p w:rsidR="00533AD2" w:rsidRPr="004F50BC" w:rsidRDefault="00533AD2" w:rsidP="00533AD2">
      <w:pPr>
        <w:jc w:val="both"/>
      </w:pPr>
      <w:r>
        <w:t xml:space="preserve">- </w:t>
      </w:r>
      <w:r w:rsidRPr="004F50BC">
        <w:t>усиление роли системы дополнительного образования в профилактике асоциальных проявлений среди учащихся;</w:t>
      </w:r>
    </w:p>
    <w:p w:rsidR="00533AD2" w:rsidRPr="00317A34" w:rsidRDefault="00533AD2" w:rsidP="00533AD2">
      <w:pPr>
        <w:jc w:val="both"/>
      </w:pPr>
      <w:r>
        <w:t>-</w:t>
      </w:r>
      <w:r w:rsidRPr="004F50BC">
        <w:t>осуществление системного подхода в вопросах работы с одаренными детьми.</w:t>
      </w:r>
    </w:p>
    <w:p w:rsidR="00533AD2" w:rsidRDefault="00533AD2" w:rsidP="00533AD2">
      <w:pPr>
        <w:tabs>
          <w:tab w:val="left" w:pos="2175"/>
          <w:tab w:val="center" w:pos="4677"/>
        </w:tabs>
        <w:outlineLvl w:val="0"/>
        <w:rPr>
          <w:b/>
          <w:sz w:val="28"/>
          <w:szCs w:val="28"/>
        </w:rPr>
      </w:pPr>
    </w:p>
    <w:p w:rsidR="00533AD2" w:rsidRDefault="00533AD2" w:rsidP="00533AD2">
      <w:pPr>
        <w:tabs>
          <w:tab w:val="left" w:pos="2175"/>
          <w:tab w:val="center" w:pos="4677"/>
        </w:tabs>
        <w:outlineLvl w:val="0"/>
        <w:rPr>
          <w:b/>
        </w:rPr>
      </w:pPr>
    </w:p>
    <w:p w:rsidR="00533AD2" w:rsidRDefault="00533AD2" w:rsidP="00533AD2">
      <w:pPr>
        <w:tabs>
          <w:tab w:val="left" w:pos="2175"/>
          <w:tab w:val="center" w:pos="4677"/>
        </w:tabs>
        <w:outlineLvl w:val="0"/>
        <w:rPr>
          <w:b/>
        </w:rPr>
      </w:pPr>
    </w:p>
    <w:p w:rsidR="00533AD2" w:rsidRPr="00F626AC" w:rsidRDefault="00533AD2" w:rsidP="00533AD2">
      <w:pPr>
        <w:tabs>
          <w:tab w:val="left" w:pos="2175"/>
          <w:tab w:val="center" w:pos="4677"/>
        </w:tabs>
        <w:outlineLvl w:val="0"/>
        <w:rPr>
          <w:b/>
        </w:rPr>
      </w:pPr>
      <w:r w:rsidRPr="00F626AC">
        <w:rPr>
          <w:b/>
        </w:rPr>
        <w:lastRenderedPageBreak/>
        <w:t>7. Контроль и координация работ по реализации  Программы</w:t>
      </w:r>
    </w:p>
    <w:p w:rsidR="00533AD2" w:rsidRPr="004F50BC" w:rsidRDefault="00533AD2" w:rsidP="00533AD2">
      <w:pPr>
        <w:jc w:val="center"/>
        <w:rPr>
          <w:b/>
        </w:rPr>
      </w:pPr>
    </w:p>
    <w:p w:rsidR="00533AD2" w:rsidRDefault="00533AD2" w:rsidP="00533AD2">
      <w:pPr>
        <w:jc w:val="both"/>
      </w:pPr>
      <w:r>
        <w:t xml:space="preserve">         </w:t>
      </w:r>
      <w:proofErr w:type="gramStart"/>
      <w:r w:rsidRPr="004F50BC">
        <w:t>Контроль за</w:t>
      </w:r>
      <w:proofErr w:type="gramEnd"/>
      <w:r w:rsidRPr="004F50BC">
        <w:t xml:space="preserve"> реализацией мероприятий Программы </w:t>
      </w:r>
      <w:r>
        <w:t xml:space="preserve">осуществляет МКУ Управление образования </w:t>
      </w:r>
      <w:r w:rsidRPr="004F50BC">
        <w:t xml:space="preserve"> муниципального района </w:t>
      </w:r>
      <w:proofErr w:type="spellStart"/>
      <w:r w:rsidRPr="004F50BC">
        <w:t>Мелеузовский</w:t>
      </w:r>
      <w:proofErr w:type="spellEnd"/>
      <w:r w:rsidRPr="004F50BC">
        <w:t xml:space="preserve"> район.</w:t>
      </w:r>
    </w:p>
    <w:p w:rsidR="00533AD2" w:rsidRDefault="00533AD2" w:rsidP="00533AD2">
      <w:pPr>
        <w:ind w:firstLine="709"/>
        <w:jc w:val="both"/>
      </w:pPr>
    </w:p>
    <w:p w:rsidR="00533AD2" w:rsidRPr="00F626AC" w:rsidRDefault="00533AD2" w:rsidP="00533AD2">
      <w:pPr>
        <w:jc w:val="both"/>
      </w:pPr>
      <w:r w:rsidRPr="00F626AC">
        <w:rPr>
          <w:b/>
        </w:rPr>
        <w:t>8.  Оценка социально-экономической эффективности  Программы.</w:t>
      </w:r>
    </w:p>
    <w:p w:rsidR="00533AD2" w:rsidRDefault="00533AD2" w:rsidP="00533AD2">
      <w:pPr>
        <w:jc w:val="both"/>
        <w:rPr>
          <w:sz w:val="28"/>
          <w:szCs w:val="28"/>
        </w:rPr>
      </w:pPr>
    </w:p>
    <w:p w:rsidR="00533AD2" w:rsidRPr="004F50BC" w:rsidRDefault="00533AD2" w:rsidP="00533AD2">
      <w:pPr>
        <w:jc w:val="both"/>
      </w:pPr>
      <w:r w:rsidRPr="004F50BC">
        <w:t>Результаты реализации программы обеспечат:</w:t>
      </w:r>
    </w:p>
    <w:p w:rsidR="00533AD2" w:rsidRPr="004F50BC" w:rsidRDefault="00533AD2" w:rsidP="00533AD2">
      <w:pPr>
        <w:jc w:val="both"/>
      </w:pPr>
      <w:r w:rsidRPr="004F50BC">
        <w:t>- качество  и доступность дополнительных образовательных услуг;</w:t>
      </w:r>
    </w:p>
    <w:p w:rsidR="00533AD2" w:rsidRDefault="00533AD2" w:rsidP="00533AD2">
      <w:pPr>
        <w:jc w:val="both"/>
      </w:pPr>
      <w:r w:rsidRPr="004F50BC">
        <w:t>-удовлетворение познавательных, развивающих и оздоровительных</w:t>
      </w:r>
      <w:r>
        <w:t xml:space="preserve"> </w:t>
      </w:r>
      <w:r w:rsidRPr="004F50BC">
        <w:t>потребностей  учащихся;</w:t>
      </w:r>
    </w:p>
    <w:p w:rsidR="00533AD2" w:rsidRPr="004F50BC" w:rsidRDefault="00533AD2" w:rsidP="00533AD2">
      <w:pPr>
        <w:jc w:val="both"/>
      </w:pPr>
      <w:r w:rsidRPr="004F50BC">
        <w:t>-обновление программно-методического содержания деятельности  Учреждений;</w:t>
      </w:r>
    </w:p>
    <w:p w:rsidR="00533AD2" w:rsidRDefault="00533AD2" w:rsidP="00533AD2">
      <w:pPr>
        <w:jc w:val="both"/>
      </w:pPr>
      <w:r w:rsidRPr="004F50BC">
        <w:t>-развитие информационных и коммуникационных технологий;</w:t>
      </w:r>
    </w:p>
    <w:p w:rsidR="00533AD2" w:rsidRDefault="00533AD2" w:rsidP="00533AD2">
      <w:pPr>
        <w:jc w:val="both"/>
      </w:pPr>
      <w:r w:rsidRPr="004F50BC">
        <w:t>-укрепление и обновление правовой и материально-технической базы;</w:t>
      </w:r>
    </w:p>
    <w:p w:rsidR="00533AD2" w:rsidRPr="004F50BC" w:rsidRDefault="00533AD2" w:rsidP="00533AD2">
      <w:pPr>
        <w:jc w:val="both"/>
      </w:pPr>
      <w:r w:rsidRPr="004F50BC">
        <w:t>-профессиональное совершенствование педагогических и  руководящих кадров.</w:t>
      </w: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jc w:val="both"/>
        <w:rPr>
          <w:sz w:val="28"/>
          <w:szCs w:val="28"/>
        </w:rPr>
      </w:pPr>
    </w:p>
    <w:p w:rsidR="00533AD2" w:rsidRDefault="00533AD2" w:rsidP="00533AD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33AD2" w:rsidRDefault="00533AD2" w:rsidP="00533AD2">
      <w:pPr>
        <w:ind w:firstLine="709"/>
        <w:rPr>
          <w:b/>
          <w:sz w:val="28"/>
          <w:szCs w:val="28"/>
        </w:rPr>
      </w:pPr>
    </w:p>
    <w:p w:rsidR="00533AD2" w:rsidRDefault="00533AD2" w:rsidP="00533AD2">
      <w:pPr>
        <w:ind w:firstLine="709"/>
        <w:rPr>
          <w:b/>
          <w:sz w:val="28"/>
          <w:szCs w:val="28"/>
        </w:rPr>
      </w:pPr>
    </w:p>
    <w:p w:rsidR="00533AD2" w:rsidRDefault="00533AD2" w:rsidP="00533AD2">
      <w:pPr>
        <w:ind w:firstLine="709"/>
        <w:rPr>
          <w:b/>
          <w:sz w:val="28"/>
          <w:szCs w:val="28"/>
        </w:rPr>
      </w:pPr>
    </w:p>
    <w:p w:rsidR="00533AD2" w:rsidRDefault="00533AD2" w:rsidP="00533AD2">
      <w:pPr>
        <w:ind w:firstLine="709"/>
        <w:rPr>
          <w:b/>
          <w:sz w:val="28"/>
          <w:szCs w:val="28"/>
        </w:rPr>
      </w:pPr>
    </w:p>
    <w:p w:rsidR="00533AD2" w:rsidRDefault="00533AD2" w:rsidP="00533AD2">
      <w:pPr>
        <w:ind w:firstLine="709"/>
        <w:jc w:val="center"/>
        <w:rPr>
          <w:b/>
          <w:sz w:val="28"/>
          <w:szCs w:val="28"/>
        </w:rPr>
        <w:sectPr w:rsidR="00533AD2" w:rsidSect="00CB0663">
          <w:footerReference w:type="default" r:id="rId8"/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533AD2" w:rsidRPr="004D5575" w:rsidRDefault="00533AD2" w:rsidP="00533AD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D5575">
        <w:rPr>
          <w:b/>
          <w:sz w:val="28"/>
          <w:szCs w:val="28"/>
        </w:rPr>
        <w:t>9.</w:t>
      </w:r>
      <w:r w:rsidRPr="004D5575">
        <w:rPr>
          <w:b/>
          <w:sz w:val="28"/>
          <w:szCs w:val="28"/>
        </w:rPr>
        <w:tab/>
        <w:t>Система программных мероприятий</w:t>
      </w:r>
    </w:p>
    <w:p w:rsidR="00533AD2" w:rsidRPr="004D5575" w:rsidRDefault="00533AD2" w:rsidP="00533AD2">
      <w:pPr>
        <w:ind w:firstLine="709"/>
        <w:jc w:val="center"/>
        <w:rPr>
          <w:b/>
          <w:sz w:val="28"/>
          <w:szCs w:val="28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9"/>
        <w:gridCol w:w="5552"/>
        <w:gridCol w:w="1992"/>
        <w:gridCol w:w="181"/>
        <w:gridCol w:w="1803"/>
        <w:gridCol w:w="371"/>
        <w:gridCol w:w="2690"/>
      </w:tblGrid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  <w:rPr>
                <w:b/>
              </w:rPr>
            </w:pPr>
            <w:r w:rsidRPr="004D5575">
              <w:rPr>
                <w:b/>
              </w:rPr>
              <w:t>Наименования мероприятия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center"/>
              <w:rPr>
                <w:b/>
              </w:rPr>
            </w:pPr>
            <w:r w:rsidRPr="004D5575">
              <w:rPr>
                <w:b/>
              </w:rPr>
              <w:t>Описание мероприятия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center"/>
              <w:rPr>
                <w:b/>
              </w:rPr>
            </w:pPr>
            <w:r w:rsidRPr="004D5575">
              <w:rPr>
                <w:b/>
              </w:rPr>
              <w:t>Сроки реализации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center"/>
              <w:rPr>
                <w:b/>
              </w:rPr>
            </w:pPr>
            <w:r w:rsidRPr="004D5575">
              <w:rPr>
                <w:b/>
              </w:rPr>
              <w:t>Исполнители</w:t>
            </w: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center"/>
              <w:rPr>
                <w:b/>
              </w:rPr>
            </w:pPr>
            <w:r w:rsidRPr="004D5575">
              <w:rPr>
                <w:b/>
              </w:rPr>
              <w:t>Ожидаемые результаты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pPr>
              <w:jc w:val="center"/>
              <w:rPr>
                <w:i/>
              </w:rPr>
            </w:pPr>
          </w:p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t>Совершенствование нормативно-правового, программно-методического и научного обеспечения</w:t>
            </w:r>
          </w:p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t xml:space="preserve"> образовательного процесса</w:t>
            </w:r>
          </w:p>
          <w:p w:rsidR="00533AD2" w:rsidRPr="004D5575" w:rsidRDefault="00533AD2" w:rsidP="00FE6A1A">
            <w:pPr>
              <w:jc w:val="center"/>
              <w:rPr>
                <w:i/>
              </w:rPr>
            </w:pP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Совершенствование нормативно-правовой базы учреждений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приведение в соответствие с нормативными требованиями уставов, локальных актов учреждения</w:t>
            </w:r>
            <w:r>
              <w:t xml:space="preserve">, </w:t>
            </w:r>
            <w:r w:rsidRPr="004D5575">
              <w:t xml:space="preserve">дополнительных общеобразовательных программ 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  <w:r w:rsidRPr="004D5575">
              <w:t xml:space="preserve">  </w:t>
            </w: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 xml:space="preserve"> обеспечение правового поля деятельности учреждений</w:t>
            </w:r>
          </w:p>
        </w:tc>
      </w:tr>
      <w:tr w:rsidR="00533AD2" w:rsidRPr="004D5575" w:rsidTr="00FE6A1A">
        <w:trPr>
          <w:trHeight w:val="2264"/>
        </w:trPr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Улучшение научно-методического обеспечения образовательного процесса</w:t>
            </w:r>
          </w:p>
        </w:tc>
        <w:tc>
          <w:tcPr>
            <w:tcW w:w="5552" w:type="dxa"/>
          </w:tcPr>
          <w:p w:rsidR="00533AD2" w:rsidRPr="004D5575" w:rsidRDefault="00533AD2" w:rsidP="00FE6A1A">
            <w:r w:rsidRPr="004D5575">
              <w:t xml:space="preserve"> -подготовка дополнительных общеобразовательных программ учреждения к внешней экспертизе для получения статуса авторских;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 xml:space="preserve"> -внедрение новых педагогических технологий в образовательный процесс;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- обобщение и распространение передового педагогическ</w:t>
            </w:r>
            <w:r>
              <w:t>ого опыта на муниципальных</w:t>
            </w:r>
            <w:r w:rsidRPr="004D5575">
              <w:t xml:space="preserve"> семинарах, Республиканских конференциях и совещаниях;</w:t>
            </w:r>
          </w:p>
          <w:p w:rsidR="00533AD2" w:rsidRPr="004D5575" w:rsidRDefault="00533AD2" w:rsidP="00FE6A1A"/>
          <w:p w:rsidR="00533AD2" w:rsidRPr="004D5575" w:rsidRDefault="00533AD2" w:rsidP="00FE6A1A">
            <w:r w:rsidRPr="004D5575">
              <w:t>- работа учреждений по единой методической теме;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 xml:space="preserve">-работа педагогов по проблемным или </w:t>
            </w:r>
            <w:r w:rsidRPr="004D5575">
              <w:lastRenderedPageBreak/>
              <w:t>методическим темам;</w:t>
            </w:r>
          </w:p>
          <w:p w:rsidR="00533AD2" w:rsidRPr="004D5575" w:rsidRDefault="00533AD2" w:rsidP="00FE6A1A">
            <w:pPr>
              <w:ind w:left="227"/>
            </w:pPr>
          </w:p>
          <w:p w:rsidR="00533AD2" w:rsidRDefault="00533AD2" w:rsidP="00FE6A1A"/>
          <w:p w:rsidR="00533AD2" w:rsidRPr="004D5575" w:rsidRDefault="00533AD2" w:rsidP="00FE6A1A">
            <w:r w:rsidRPr="004D5575">
              <w:t>-внедрение в образовательный процесс</w:t>
            </w:r>
            <w:r>
              <w:t xml:space="preserve"> </w:t>
            </w:r>
            <w:r w:rsidRPr="004D5575">
              <w:t xml:space="preserve"> новых инновационных технологий.</w:t>
            </w:r>
          </w:p>
          <w:p w:rsidR="00533AD2" w:rsidRPr="004D5575" w:rsidRDefault="00533AD2" w:rsidP="00FE6A1A">
            <w:pPr>
              <w:ind w:left="510"/>
            </w:pPr>
          </w:p>
          <w:p w:rsidR="00533AD2" w:rsidRPr="004D5575" w:rsidRDefault="00533AD2" w:rsidP="00FE6A1A">
            <w:r w:rsidRPr="004D5575">
              <w:t xml:space="preserve"> 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>по истечению срока апробирования программы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</w:t>
            </w:r>
          </w:p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3 года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3 года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систематически</w:t>
            </w:r>
          </w:p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lastRenderedPageBreak/>
              <w:t>администрация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</w:t>
            </w: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 xml:space="preserve">муниципальное </w:t>
            </w:r>
            <w:r w:rsidRPr="004D5575">
              <w:t>методическое  объединение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м</w:t>
            </w:r>
            <w:r>
              <w:t>етодическое объединение</w:t>
            </w:r>
            <w:r w:rsidRPr="004D5575">
              <w:t xml:space="preserve"> </w:t>
            </w:r>
            <w:r>
              <w:t>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 xml:space="preserve"> администрация учреждения</w:t>
            </w: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>приобретение образовательными программами статуса авторских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улучшение качества, разнообразие форм работы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распространение и внедрение передового педагогического опыта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научно-методическое обеспечение образовательного процесса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научно-методическое </w:t>
            </w:r>
            <w:r w:rsidRPr="004D5575">
              <w:lastRenderedPageBreak/>
              <w:t>обеспечение образовательного процесса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о</w:t>
            </w:r>
            <w:r w:rsidRPr="004D5575">
              <w:t>беспечение современного качества образования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lastRenderedPageBreak/>
              <w:t xml:space="preserve">Повышение профессионального уровня </w:t>
            </w:r>
            <w:proofErr w:type="gramStart"/>
            <w:r w:rsidRPr="004D5575">
              <w:rPr>
                <w:b/>
                <w:i/>
              </w:rPr>
              <w:t>педагогических</w:t>
            </w:r>
            <w:proofErr w:type="gramEnd"/>
          </w:p>
          <w:p w:rsidR="00533AD2" w:rsidRPr="004D5575" w:rsidRDefault="00533AD2" w:rsidP="00FE6A1A">
            <w:pPr>
              <w:jc w:val="center"/>
              <w:rPr>
                <w:i/>
              </w:rPr>
            </w:pPr>
            <w:r w:rsidRPr="004D5575">
              <w:rPr>
                <w:b/>
                <w:i/>
              </w:rPr>
              <w:t xml:space="preserve"> и руководящих кадров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Мероприятия по повышению квалификации педагогических и руководящих работников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 w:rsidRPr="004D5575">
              <w:t>аттестация, курсы повышения квалификации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t xml:space="preserve">1 раз в </w:t>
            </w:r>
            <w:r>
              <w:t>3 года</w:t>
            </w:r>
          </w:p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администрация учреждени</w:t>
            </w:r>
            <w:r>
              <w:t>я</w:t>
            </w: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повышение квалификации</w:t>
            </w:r>
          </w:p>
        </w:tc>
      </w:tr>
      <w:tr w:rsidR="00533AD2" w:rsidRPr="004D5575" w:rsidTr="00FE6A1A">
        <w:trPr>
          <w:trHeight w:val="4282"/>
        </w:trPr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Участие в Республиканских конкурсах</w:t>
            </w:r>
          </w:p>
        </w:tc>
        <w:tc>
          <w:tcPr>
            <w:tcW w:w="5552" w:type="dxa"/>
          </w:tcPr>
          <w:p w:rsidR="00533AD2" w:rsidRPr="004D5575" w:rsidRDefault="00533AD2" w:rsidP="00533AD2">
            <w:pPr>
              <w:numPr>
                <w:ilvl w:val="0"/>
                <w:numId w:val="5"/>
              </w:numPr>
              <w:jc w:val="both"/>
            </w:pPr>
            <w:r w:rsidRPr="004D5575">
              <w:t xml:space="preserve">республиканский конкурс образовательных программ, </w:t>
            </w: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533AD2">
            <w:pPr>
              <w:numPr>
                <w:ilvl w:val="0"/>
                <w:numId w:val="5"/>
              </w:numPr>
              <w:jc w:val="both"/>
            </w:pPr>
            <w:r w:rsidRPr="004D5575">
              <w:t>республиканский конкурс «Педагог года»;</w:t>
            </w: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jc w:val="both"/>
            </w:pPr>
            <w:r w:rsidRPr="004D5575">
              <w:t xml:space="preserve">  </w:t>
            </w:r>
          </w:p>
          <w:p w:rsidR="00533AD2" w:rsidRPr="004D5575" w:rsidRDefault="00533AD2" w:rsidP="00FE6A1A">
            <w:pPr>
              <w:jc w:val="both"/>
            </w:pPr>
            <w:r w:rsidRPr="004D5575">
              <w:t xml:space="preserve">  -  республиканский конкурс учреждений         </w:t>
            </w:r>
          </w:p>
          <w:p w:rsidR="00533AD2" w:rsidRPr="004D5575" w:rsidRDefault="00533AD2" w:rsidP="00FE6A1A">
            <w:pPr>
              <w:jc w:val="both"/>
            </w:pPr>
            <w:r w:rsidRPr="004D5575">
              <w:t xml:space="preserve">       д</w:t>
            </w:r>
            <w:r>
              <w:t>ополнительного образования</w:t>
            </w:r>
            <w:r w:rsidRPr="004D5575">
              <w:t>;</w:t>
            </w: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 -   Республиканский конкурс программ </w:t>
            </w:r>
            <w:proofErr w:type="gramStart"/>
            <w:r w:rsidRPr="004D5575">
              <w:t>в</w:t>
            </w:r>
            <w:proofErr w:type="gramEnd"/>
            <w:r w:rsidRPr="004D5575">
              <w:t xml:space="preserve">    </w:t>
            </w:r>
          </w:p>
          <w:p w:rsidR="00533AD2" w:rsidRPr="004D5575" w:rsidRDefault="00533AD2" w:rsidP="00FE6A1A">
            <w:pPr>
              <w:jc w:val="both"/>
            </w:pPr>
            <w:r w:rsidRPr="004D5575">
              <w:t xml:space="preserve">       сфере отдыха, оздоровления и   </w:t>
            </w:r>
          </w:p>
          <w:p w:rsidR="00533AD2" w:rsidRPr="004D5575" w:rsidRDefault="00533AD2" w:rsidP="00FE6A1A">
            <w:pPr>
              <w:jc w:val="both"/>
            </w:pPr>
            <w:r w:rsidRPr="004D5575">
              <w:t xml:space="preserve">       занятости детей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t xml:space="preserve"> ежегодно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 xml:space="preserve"> 1 раз в пять лет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</w:t>
            </w:r>
          </w:p>
          <w:p w:rsidR="00533AD2" w:rsidRPr="004D5575" w:rsidRDefault="00533AD2" w:rsidP="00FE6A1A">
            <w:pPr>
              <w:jc w:val="both"/>
            </w:pPr>
            <w:r>
              <w:t>1 раз в пять лет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1 раз в три года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приобретение программами статуса авторских</w:t>
            </w:r>
          </w:p>
          <w:p w:rsidR="00533AD2" w:rsidRPr="004D5575" w:rsidRDefault="00533AD2" w:rsidP="00FE6A1A">
            <w:pPr>
              <w:jc w:val="both"/>
            </w:pPr>
            <w:r w:rsidRPr="004D5575">
              <w:t>повышение профессионального мастерства</w:t>
            </w:r>
          </w:p>
          <w:p w:rsidR="00533AD2" w:rsidRPr="004D5575" w:rsidRDefault="00533AD2" w:rsidP="00FE6A1A"/>
          <w:p w:rsidR="00533AD2" w:rsidRPr="004D5575" w:rsidRDefault="00533AD2" w:rsidP="00FE6A1A">
            <w:r w:rsidRPr="004D5575">
              <w:t>обобщение и распространение опыта работы учреждений.</w:t>
            </w:r>
          </w:p>
          <w:p w:rsidR="00533AD2" w:rsidRPr="004D5575" w:rsidRDefault="00533AD2" w:rsidP="00FE6A1A"/>
          <w:p w:rsidR="00533AD2" w:rsidRPr="004D5575" w:rsidRDefault="00533AD2" w:rsidP="00FE6A1A">
            <w:r w:rsidRPr="004D5575">
              <w:t>обобщение и распространение опыта организации летней оздоровительной работы</w:t>
            </w:r>
          </w:p>
          <w:p w:rsidR="00533AD2" w:rsidRPr="004D5575" w:rsidRDefault="00533AD2" w:rsidP="00FE6A1A"/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lastRenderedPageBreak/>
              <w:t>Издательская деятельность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 xml:space="preserve">  - </w:t>
            </w:r>
            <w:r w:rsidRPr="004D5575">
              <w:t>публикации в местной печати;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 xml:space="preserve"> - </w:t>
            </w:r>
            <w:r w:rsidRPr="004D5575">
              <w:t>издание сборников по обобщению   опыта работы   учреждений;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публикации в республиканских и Российских газетах, журналах.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не менее одного в год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педагоги 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пропаганда деятельности учреждений дополнительного образования</w:t>
            </w:r>
          </w:p>
          <w:p w:rsidR="00533AD2" w:rsidRPr="004D5575" w:rsidRDefault="00533AD2" w:rsidP="00FE6A1A">
            <w:pPr>
              <w:jc w:val="both"/>
            </w:pPr>
            <w:r w:rsidRPr="004D5575">
              <w:t>распространение опыта работы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Участие в районных (городских) семинарах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>в</w:t>
            </w:r>
            <w:r w:rsidRPr="004D5575">
              <w:t>ыставки, выступления</w:t>
            </w:r>
          </w:p>
        </w:tc>
        <w:tc>
          <w:tcPr>
            <w:tcW w:w="1992" w:type="dxa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</w:tc>
        <w:tc>
          <w:tcPr>
            <w:tcW w:w="198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методическое объединение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3061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повышение профессионального уровня педагогов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Default="00533AD2" w:rsidP="00FE6A1A">
            <w:pPr>
              <w:jc w:val="center"/>
              <w:rPr>
                <w:b/>
                <w:i/>
              </w:rPr>
            </w:pPr>
          </w:p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t xml:space="preserve">Обеспечение современного качества, доступности и эффективности </w:t>
            </w:r>
          </w:p>
          <w:p w:rsidR="00533AD2" w:rsidRPr="004D5575" w:rsidRDefault="00533AD2" w:rsidP="00FE6A1A">
            <w:pPr>
              <w:jc w:val="center"/>
              <w:rPr>
                <w:i/>
              </w:rPr>
            </w:pPr>
            <w:r w:rsidRPr="004D5575">
              <w:rPr>
                <w:b/>
                <w:i/>
              </w:rPr>
              <w:t>дополнительного образования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Развитие информационных технологий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 xml:space="preserve">- </w:t>
            </w:r>
            <w:r w:rsidRPr="004D5575">
              <w:t>создание дистанционных форм обучения для уча</w:t>
            </w:r>
            <w:r>
              <w:t>щихся</w:t>
            </w:r>
            <w:r w:rsidRPr="004D5575">
              <w:t>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227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ind w:left="510"/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 с</w:t>
            </w:r>
            <w:r w:rsidRPr="004D5575">
              <w:t>опровождение образовательного процесса новыми информационными технологиями.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 xml:space="preserve">до </w:t>
            </w:r>
            <w:r>
              <w:t>2020</w:t>
            </w:r>
            <w:r w:rsidRPr="004D5575">
              <w:t>г.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до 2020</w:t>
            </w:r>
            <w:r w:rsidRPr="004D5575">
              <w:t>г.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lastRenderedPageBreak/>
              <w:t>педагоги дополнительного образования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  <w:r w:rsidRPr="004D5575">
              <w:t>доступность дополнительного образования для уча</w:t>
            </w:r>
            <w:r>
              <w:t>щихся</w:t>
            </w:r>
            <w:r w:rsidRPr="004D5575">
              <w:t>, расположенных на большом удалении от учреждений дополнительного образования</w:t>
            </w:r>
          </w:p>
          <w:p w:rsidR="00533AD2" w:rsidRPr="004D5575" w:rsidRDefault="00533AD2" w:rsidP="00FE6A1A">
            <w:pPr>
              <w:jc w:val="both"/>
            </w:pPr>
            <w:r w:rsidRPr="004D5575">
              <w:t>активизация инновационной деятельности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формирование у учащихся социальных компетенций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lastRenderedPageBreak/>
              <w:t>Документальное сопровождение учебно-воспитательного процесса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 xml:space="preserve">- </w:t>
            </w:r>
            <w:r w:rsidRPr="004D5575">
              <w:t>совершенствование содержания программы развития учреждения, единой образовательной программы учреждения;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создание вариативных образовательных программ, отвечающих интересам детей и их возрастным особенностям.</w:t>
            </w:r>
          </w:p>
          <w:p w:rsidR="00533AD2" w:rsidRPr="004D5575" w:rsidRDefault="00533AD2" w:rsidP="00FE6A1A">
            <w:r w:rsidRPr="004D5575">
              <w:t xml:space="preserve">- увеличение количества программ по </w:t>
            </w:r>
            <w:proofErr w:type="spellStart"/>
            <w:r w:rsidRPr="004D5575">
              <w:t>предпрофильной</w:t>
            </w:r>
            <w:proofErr w:type="spellEnd"/>
            <w:r w:rsidRPr="004D5575">
              <w:t xml:space="preserve">  подготовки учащихся</w:t>
            </w: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 - совершенствование содержания  </w:t>
            </w:r>
          </w:p>
          <w:p w:rsidR="00533AD2" w:rsidRPr="004D5575" w:rsidRDefault="00533AD2" w:rsidP="00FE6A1A">
            <w:pPr>
              <w:jc w:val="both"/>
            </w:pPr>
            <w:r w:rsidRPr="004D5575">
              <w:t xml:space="preserve"> дополнительных  общеобразовательных программ, введение  в программный материал разделы по здоровому образу жизни и краеведению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увеличение количества  образовательных программ  с 3-х летним курсом обучения;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-продолжение  работы по оформлению и апробированию новых туристических маршрутов;</w:t>
            </w: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систематически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Default="00533AD2" w:rsidP="00FE6A1A"/>
          <w:p w:rsidR="00533AD2" w:rsidRPr="004D5575" w:rsidRDefault="00533AD2" w:rsidP="00FE6A1A">
            <w:r>
              <w:t>2018</w:t>
            </w:r>
            <w:r w:rsidRPr="004D5575">
              <w:t>г.</w:t>
            </w:r>
            <w:r>
              <w:t>, 2019г.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>
              <w:t xml:space="preserve">2020 </w:t>
            </w:r>
            <w:r w:rsidRPr="004D5575">
              <w:t>г.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>
              <w:t>2020</w:t>
            </w:r>
            <w:r w:rsidRPr="004D5575">
              <w:t>г.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педагоги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Default="00533AD2" w:rsidP="00FE6A1A"/>
          <w:p w:rsidR="00533AD2" w:rsidRPr="004D5575" w:rsidRDefault="00533AD2" w:rsidP="00FE6A1A">
            <w:r w:rsidRPr="004D5575">
              <w:t>педагоги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администрация учреждения, педагоги</w:t>
            </w:r>
          </w:p>
        </w:tc>
        <w:tc>
          <w:tcPr>
            <w:tcW w:w="2690" w:type="dxa"/>
          </w:tcPr>
          <w:p w:rsidR="00533AD2" w:rsidRPr="004D5575" w:rsidRDefault="00533AD2" w:rsidP="00FE6A1A">
            <w:r w:rsidRPr="004D5575">
              <w:t>реализация дополнительных образованных услуг в соответствии с социальными запросами и интересами детей.</w:t>
            </w:r>
          </w:p>
          <w:p w:rsidR="00533AD2" w:rsidRPr="004D5575" w:rsidRDefault="00533AD2" w:rsidP="00FE6A1A"/>
          <w:p w:rsidR="00533AD2" w:rsidRPr="004D5575" w:rsidRDefault="00533AD2" w:rsidP="00FE6A1A">
            <w:r w:rsidRPr="004D5575">
              <w:t>удовлетворение образовательных потребностей детей в соответствии с их запросами, развитие социального творчества детей.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t>Работа с одаренными детьми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Выявление талантливых и одаренных детей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 w:rsidRPr="004D5575">
              <w:t>мониторинг и диагностика детей и подростков в различных областях одаренности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  <w:r w:rsidRPr="004D5575">
              <w:t>создание банка данных по одаренным детям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 xml:space="preserve">Создание условий для развития и творчества </w:t>
            </w:r>
            <w:r w:rsidRPr="004D5575">
              <w:lastRenderedPageBreak/>
              <w:t>одаренных детей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 xml:space="preserve">-подготовка педагогов для работы с одаренными детьми в Центре развития одаренности детей при </w:t>
            </w:r>
            <w:r w:rsidRPr="004D5575">
              <w:lastRenderedPageBreak/>
              <w:t xml:space="preserve">БИРО,  </w:t>
            </w: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-увеличение количества творческих объединений;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-увеличение количества учебно-исследовательских образовательных программ;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r w:rsidRPr="004D5575">
              <w:t>- работа по индивидуальным образовательным траекториям с  одаренными  детьми;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- внедрение новых форм работы  научного общества учащихся и педагогов;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/>
          <w:p w:rsidR="00533AD2" w:rsidRDefault="00533AD2" w:rsidP="00FE6A1A"/>
          <w:p w:rsidR="00533AD2" w:rsidRPr="004D5575" w:rsidRDefault="00533AD2" w:rsidP="00FE6A1A">
            <w:r w:rsidRPr="004D5575">
              <w:t>-организация научно-практических конференций учащихся творческих объединений учреждений дополнительного образования</w:t>
            </w:r>
          </w:p>
          <w:p w:rsidR="00533AD2" w:rsidRPr="004D5575" w:rsidRDefault="00533AD2" w:rsidP="00FE6A1A">
            <w:pPr>
              <w:ind w:left="510"/>
            </w:pPr>
          </w:p>
          <w:p w:rsidR="00533AD2" w:rsidRPr="004D5575" w:rsidRDefault="00533AD2" w:rsidP="00FE6A1A">
            <w:pPr>
              <w:ind w:left="510"/>
            </w:pPr>
          </w:p>
          <w:p w:rsidR="00533AD2" w:rsidRPr="004D5575" w:rsidRDefault="00533AD2" w:rsidP="00FE6A1A">
            <w:pPr>
              <w:ind w:left="510"/>
            </w:pPr>
          </w:p>
          <w:p w:rsidR="00533AD2" w:rsidRDefault="00533AD2" w:rsidP="00FE6A1A"/>
          <w:p w:rsidR="00533AD2" w:rsidRDefault="00533AD2" w:rsidP="00FE6A1A"/>
          <w:p w:rsidR="00533AD2" w:rsidRPr="004D5575" w:rsidRDefault="00533AD2" w:rsidP="00FE6A1A">
            <w:r w:rsidRPr="004D5575">
              <w:t xml:space="preserve">-разработка образовательных программ </w:t>
            </w:r>
            <w:proofErr w:type="gramStart"/>
            <w:r w:rsidRPr="004D5575">
              <w:t>для</w:t>
            </w:r>
            <w:proofErr w:type="gramEnd"/>
            <w:r w:rsidRPr="004D5575">
              <w:t xml:space="preserve"> обучающихся по новым </w:t>
            </w:r>
            <w:proofErr w:type="spellStart"/>
            <w:r w:rsidRPr="004D5575">
              <w:t>ФГОСт</w:t>
            </w:r>
            <w:proofErr w:type="spellEnd"/>
            <w:r w:rsidRPr="004D5575">
              <w:t>;</w:t>
            </w:r>
          </w:p>
          <w:p w:rsidR="00533AD2" w:rsidRPr="004D5575" w:rsidRDefault="00533AD2" w:rsidP="00FE6A1A">
            <w:pPr>
              <w:ind w:left="510"/>
            </w:pP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r>
              <w:lastRenderedPageBreak/>
              <w:t>2018</w:t>
            </w:r>
            <w:r w:rsidRPr="004D5575">
              <w:t>-</w:t>
            </w:r>
            <w:r>
              <w:t>2022</w:t>
            </w:r>
            <w:r w:rsidRPr="004D5575">
              <w:t>гг.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r>
              <w:t>2018-2019</w:t>
            </w:r>
            <w:r w:rsidRPr="004D5575">
              <w:t>гг.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r>
              <w:t>2018-2019</w:t>
            </w:r>
            <w:r w:rsidRPr="004D5575">
              <w:t>гг.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r>
              <w:t xml:space="preserve">2018-2022 </w:t>
            </w:r>
            <w:r w:rsidRPr="004D5575">
              <w:t>гг.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/>
          <w:p w:rsidR="00533AD2" w:rsidRDefault="00533AD2" w:rsidP="00FE6A1A">
            <w:pPr>
              <w:jc w:val="center"/>
            </w:pPr>
          </w:p>
          <w:p w:rsidR="00533AD2" w:rsidRDefault="00533AD2" w:rsidP="00FE6A1A"/>
          <w:p w:rsidR="00533AD2" w:rsidRPr="004D5575" w:rsidRDefault="00533AD2" w:rsidP="00FE6A1A">
            <w:r>
              <w:t>2018-2020</w:t>
            </w:r>
            <w:r w:rsidRPr="004D5575">
              <w:t>гг.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Default="00533AD2" w:rsidP="00FE6A1A"/>
          <w:p w:rsidR="00533AD2" w:rsidRDefault="00533AD2" w:rsidP="00FE6A1A"/>
          <w:p w:rsidR="00533AD2" w:rsidRDefault="00533AD2" w:rsidP="00FE6A1A"/>
          <w:p w:rsidR="00533AD2" w:rsidRPr="004D5575" w:rsidRDefault="00533AD2" w:rsidP="00FE6A1A">
            <w:r w:rsidRPr="004D5575">
              <w:t>ежегодно</w:t>
            </w: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Pr="004D5575" w:rsidRDefault="00533AD2" w:rsidP="00FE6A1A">
            <w:pPr>
              <w:jc w:val="center"/>
            </w:pPr>
          </w:p>
          <w:p w:rsidR="00533AD2" w:rsidRDefault="00533AD2" w:rsidP="00FE6A1A"/>
          <w:p w:rsidR="00533AD2" w:rsidRPr="004D5575" w:rsidRDefault="00533AD2" w:rsidP="00FE6A1A">
            <w:r>
              <w:t>2019</w:t>
            </w:r>
            <w:r w:rsidRPr="004D5575">
              <w:t>г.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руководители творческих объединений учебно-исследовательской направленности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</w:t>
            </w:r>
            <w:r>
              <w:t>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690" w:type="dxa"/>
          </w:tcPr>
          <w:p w:rsidR="00533AD2" w:rsidRPr="004D5575" w:rsidRDefault="00533AD2" w:rsidP="00FE6A1A">
            <w:r w:rsidRPr="004D5575">
              <w:lastRenderedPageBreak/>
              <w:t xml:space="preserve">обеспечение условий для раскрытия </w:t>
            </w:r>
            <w:r w:rsidRPr="004D5575">
              <w:lastRenderedPageBreak/>
              <w:t>творческого потенциала детей.</w:t>
            </w:r>
          </w:p>
          <w:p w:rsidR="00533AD2" w:rsidRPr="004D5575" w:rsidRDefault="00533AD2" w:rsidP="00FE6A1A"/>
          <w:p w:rsidR="00533AD2" w:rsidRPr="004D5575" w:rsidRDefault="00533AD2" w:rsidP="00FE6A1A">
            <w:r w:rsidRPr="004D5575">
              <w:t>обеспечение условий для раскрытия творческого потенциала детей.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>
              <w:t>л</w:t>
            </w:r>
            <w:r w:rsidRPr="004D5575">
              <w:t>ичностно-ориентированный подход в работе с одаренными детьми</w:t>
            </w:r>
          </w:p>
          <w:p w:rsidR="00533AD2" w:rsidRDefault="00533AD2" w:rsidP="00FE6A1A"/>
          <w:p w:rsidR="00533AD2" w:rsidRDefault="00533AD2" w:rsidP="00FE6A1A"/>
          <w:p w:rsidR="00533AD2" w:rsidRPr="004D5575" w:rsidRDefault="00533AD2" w:rsidP="00FE6A1A">
            <w:r w:rsidRPr="004D5575">
              <w:t>совместная деятельность учащихся и педагогов в решении  экологических проблем своей местности.</w:t>
            </w:r>
          </w:p>
          <w:p w:rsidR="00533AD2" w:rsidRPr="004D5575" w:rsidRDefault="00533AD2" w:rsidP="00FE6A1A">
            <w:r w:rsidRPr="004D5575">
              <w:t>обмен опытом работы учащихся и педагогов р</w:t>
            </w:r>
            <w:r>
              <w:t>азличных направлений в области учебно-исследовательской деятельности</w:t>
            </w:r>
          </w:p>
          <w:p w:rsidR="00533AD2" w:rsidRDefault="00533AD2" w:rsidP="00FE6A1A"/>
          <w:p w:rsidR="00533AD2" w:rsidRPr="004D5575" w:rsidRDefault="00533AD2" w:rsidP="00FE6A1A">
            <w:r w:rsidRPr="004D5575">
              <w:t xml:space="preserve">организация внеурочной деятельности для </w:t>
            </w:r>
            <w:proofErr w:type="gramStart"/>
            <w:r w:rsidRPr="004D5575">
              <w:t>обучающихся</w:t>
            </w:r>
            <w:proofErr w:type="gramEnd"/>
            <w:r w:rsidRPr="004D5575">
              <w:t xml:space="preserve"> по </w:t>
            </w:r>
            <w:proofErr w:type="spellStart"/>
            <w:r w:rsidRPr="004D5575">
              <w:t>ФГОСт</w:t>
            </w:r>
            <w:proofErr w:type="spellEnd"/>
            <w:r w:rsidRPr="004D5575">
              <w:t>.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lastRenderedPageBreak/>
              <w:t>Участие в конкурсах</w:t>
            </w:r>
          </w:p>
        </w:tc>
        <w:tc>
          <w:tcPr>
            <w:tcW w:w="5552" w:type="dxa"/>
          </w:tcPr>
          <w:p w:rsidR="00533AD2" w:rsidRPr="004D5575" w:rsidRDefault="00533AD2" w:rsidP="00FE6A1A">
            <w:r w:rsidRPr="004D5575">
              <w:t>-участие в городских конкурсах, конференциях, фестивалях, соревнованиях, олимпиадах;</w:t>
            </w:r>
          </w:p>
          <w:p w:rsidR="00533AD2" w:rsidRPr="004D5575" w:rsidRDefault="00533AD2" w:rsidP="00FE6A1A">
            <w:pPr>
              <w:ind w:left="227"/>
            </w:pPr>
          </w:p>
          <w:p w:rsidR="00533AD2" w:rsidRPr="004D5575" w:rsidRDefault="00533AD2" w:rsidP="00FE6A1A">
            <w:r w:rsidRPr="004D5575">
              <w:t>- участие</w:t>
            </w:r>
            <w:r>
              <w:t xml:space="preserve"> в Республиканских мероприятиях </w:t>
            </w:r>
            <w:r w:rsidRPr="004D5575">
              <w:t>(календарь прилагается)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-участи</w:t>
            </w:r>
            <w:r>
              <w:t>е во Всероссийских мероприятия</w:t>
            </w:r>
            <w:proofErr w:type="gramStart"/>
            <w:r>
              <w:t>х</w:t>
            </w:r>
            <w:r w:rsidRPr="004D5575">
              <w:t>(</w:t>
            </w:r>
            <w:proofErr w:type="gramEnd"/>
            <w:r w:rsidRPr="004D5575">
              <w:t>календарь прилагается)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по результатам участия в городских мероприятиях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по результатам участия в Республиканских мероприятиях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>МКУ УО,</w:t>
            </w:r>
            <w:r w:rsidRPr="004D5575">
              <w:t xml:space="preserve"> админис</w:t>
            </w:r>
            <w:r>
              <w:t>трация учреждения</w:t>
            </w:r>
          </w:p>
          <w:p w:rsidR="00533AD2" w:rsidRPr="004D5575" w:rsidRDefault="00533AD2" w:rsidP="00FE6A1A">
            <w:pPr>
              <w:jc w:val="both"/>
            </w:pPr>
            <w:r>
              <w:t>МКУ УО,</w:t>
            </w:r>
            <w:r>
              <w:br/>
              <w:t>администрация учреждения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  <w:r>
              <w:t>МКУ УО,</w:t>
            </w:r>
          </w:p>
          <w:p w:rsidR="00533AD2" w:rsidRPr="004D5575" w:rsidRDefault="00533AD2" w:rsidP="00FE6A1A">
            <w:pPr>
              <w:jc w:val="both"/>
            </w:pPr>
            <w:r>
              <w:t>администрация учреждения</w:t>
            </w: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  <w:r w:rsidRPr="004D5575">
              <w:t>поддержка одаренных детей, подростков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поддержка одаренных детей, подростков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поддержка одаренных детей, подростков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pPr>
              <w:jc w:val="center"/>
              <w:rPr>
                <w:b/>
                <w:i/>
              </w:rPr>
            </w:pPr>
            <w:r w:rsidRPr="004D5575">
              <w:rPr>
                <w:b/>
                <w:i/>
              </w:rPr>
              <w:t>Работа с детьми, требующими особого педагогического внимания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Программно-методическое обеспечение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разработка плана мероприятий учреждений по профилактике асоциальных проявлений у детей;</w:t>
            </w: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подбор методического материала по работе с детьми, требующими особого педагогического внимания.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ежегодно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 w:rsidRPr="004D5575">
              <w:t>систематически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t>админис</w:t>
            </w:r>
            <w:r>
              <w:t>трация учреждения</w:t>
            </w:r>
            <w:r w:rsidRPr="004D5575">
              <w:t xml:space="preserve"> </w:t>
            </w: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  <w:r>
              <w:t>с</w:t>
            </w:r>
            <w:r w:rsidRPr="004D5575">
              <w:t>истемный подход в организации мероприятий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Система мероприятий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 xml:space="preserve">- </w:t>
            </w:r>
            <w:r w:rsidRPr="004D5575">
              <w:t>индивидуальные беседы;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pStyle w:val="a7"/>
            </w:pPr>
          </w:p>
          <w:p w:rsidR="00533AD2" w:rsidRPr="004D5575" w:rsidRDefault="00533AD2" w:rsidP="00FE6A1A">
            <w:pPr>
              <w:jc w:val="both"/>
            </w:pPr>
            <w:r>
              <w:t xml:space="preserve">- </w:t>
            </w:r>
            <w:r w:rsidRPr="004D5575">
              <w:t>мероприятия по формированию здорового образа жизни;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 xml:space="preserve">- </w:t>
            </w:r>
            <w:r w:rsidRPr="004D5575">
              <w:t>воспитательные мероприятия;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ind w:left="510"/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 xml:space="preserve">- </w:t>
            </w:r>
            <w:r w:rsidRPr="004D5575">
              <w:t>экскурсии, походы выходного дня, многодневные походы.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lastRenderedPageBreak/>
              <w:t>с</w:t>
            </w:r>
            <w:r w:rsidRPr="004D5575">
              <w:t>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в</w:t>
            </w:r>
            <w:r w:rsidRPr="004D5575">
              <w:t xml:space="preserve"> соответствии с планом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в</w:t>
            </w:r>
            <w:r w:rsidRPr="004D5575">
              <w:t xml:space="preserve"> соответствии с планом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>в</w:t>
            </w:r>
            <w:r w:rsidRPr="004D5575">
              <w:t xml:space="preserve"> соответствии с планом</w:t>
            </w: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lastRenderedPageBreak/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>педагоги</w:t>
            </w: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>личностно-ориентированный подход.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п</w:t>
            </w:r>
            <w:r w:rsidRPr="004D5575">
              <w:t>риобщение к здоровому образу жизни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з</w:t>
            </w:r>
            <w:r w:rsidRPr="004D5575">
              <w:t>анятость детей, требующих особого педагогического внимания во внеурочное время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>п</w:t>
            </w:r>
            <w:r w:rsidRPr="004D5575">
              <w:t>риобщение к здоровому образу жизни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                                                                                                 </w:t>
            </w:r>
            <w:r w:rsidRPr="004D5575">
              <w:rPr>
                <w:b/>
                <w:i/>
              </w:rPr>
              <w:t>Оздоровительная работа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proofErr w:type="spellStart"/>
            <w:r w:rsidRPr="004D5575">
              <w:t>Здоровьесберегающие</w:t>
            </w:r>
            <w:proofErr w:type="spellEnd"/>
            <w:r w:rsidRPr="004D5575">
              <w:t xml:space="preserve"> технологии </w:t>
            </w:r>
          </w:p>
        </w:tc>
        <w:tc>
          <w:tcPr>
            <w:tcW w:w="5552" w:type="dxa"/>
          </w:tcPr>
          <w:p w:rsidR="00533AD2" w:rsidRPr="004D5575" w:rsidRDefault="00533AD2" w:rsidP="00FE6A1A">
            <w:r>
              <w:t>-</w:t>
            </w:r>
            <w:r w:rsidRPr="004D5575">
              <w:t xml:space="preserve">внедрение в </w:t>
            </w:r>
            <w:r>
              <w:t>содержание дополнительных общеобразовательных программ материала по  здоровому  образу</w:t>
            </w:r>
            <w:r w:rsidRPr="004D5575">
              <w:t xml:space="preserve"> жизни;</w:t>
            </w:r>
          </w:p>
          <w:p w:rsidR="00533AD2" w:rsidRPr="004D5575" w:rsidRDefault="00533AD2" w:rsidP="00FE6A1A">
            <w:pPr>
              <w:ind w:left="510"/>
            </w:pPr>
          </w:p>
          <w:p w:rsidR="00533AD2" w:rsidRPr="004D5575" w:rsidRDefault="00533AD2" w:rsidP="00FE6A1A">
            <w:r>
              <w:t>-</w:t>
            </w:r>
            <w:r w:rsidRPr="004D5575">
              <w:t>внедрение в практику проведения занятий</w:t>
            </w:r>
            <w:r>
              <w:t xml:space="preserve"> проведение </w:t>
            </w:r>
            <w:r w:rsidRPr="004D5575">
              <w:t xml:space="preserve">  экскурсий,</w:t>
            </w:r>
            <w:r>
              <w:t xml:space="preserve"> </w:t>
            </w:r>
            <w:r w:rsidRPr="004D5575">
              <w:t>подвижных игр, спортивных состязаний;</w:t>
            </w:r>
          </w:p>
          <w:p w:rsidR="00533AD2" w:rsidRPr="004D5575" w:rsidRDefault="00533AD2" w:rsidP="00FE6A1A"/>
          <w:p w:rsidR="00533AD2" w:rsidRPr="004D5575" w:rsidRDefault="00533AD2" w:rsidP="00FE6A1A">
            <w:r>
              <w:t>-</w:t>
            </w:r>
            <w:r w:rsidRPr="004D5575">
              <w:t>соблюдение санитарно-эпидемиологических норм организации учебно-воспитательного процесса.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>с</w:t>
            </w:r>
            <w:r w:rsidRPr="004D5575">
              <w:t>огласно образовательным программам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с</w:t>
            </w:r>
            <w:r w:rsidRPr="004D5575">
              <w:t>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с</w:t>
            </w:r>
            <w:r w:rsidRPr="004D5575">
              <w:t>истематически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>администрация учреждения</w:t>
            </w:r>
            <w:r w:rsidRPr="004D5575">
              <w:t>, 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администр</w:t>
            </w:r>
            <w:r>
              <w:t>ация учреждения</w:t>
            </w:r>
            <w:r w:rsidRPr="004D5575">
              <w:t>,  педагоги</w:t>
            </w:r>
          </w:p>
        </w:tc>
        <w:tc>
          <w:tcPr>
            <w:tcW w:w="2690" w:type="dxa"/>
          </w:tcPr>
          <w:p w:rsidR="00533AD2" w:rsidRPr="004D5575" w:rsidRDefault="00533AD2" w:rsidP="00FE6A1A">
            <w:r>
              <w:t>п</w:t>
            </w:r>
            <w:r w:rsidRPr="004D5575">
              <w:t>овышение знания детей по здоровому образу жизни</w:t>
            </w:r>
          </w:p>
          <w:p w:rsidR="00533AD2" w:rsidRPr="004D5575" w:rsidRDefault="00533AD2" w:rsidP="00FE6A1A"/>
          <w:p w:rsidR="00533AD2" w:rsidRPr="004D5575" w:rsidRDefault="00533AD2" w:rsidP="00FE6A1A">
            <w:r>
              <w:t>ф</w:t>
            </w:r>
            <w:r w:rsidRPr="004D5575">
              <w:t>ормирование здорового образа жизни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>
              <w:t xml:space="preserve"> о</w:t>
            </w:r>
            <w:r w:rsidRPr="004D5575">
              <w:t xml:space="preserve">рганизация образовательного процесса в соответствии с </w:t>
            </w:r>
            <w:proofErr w:type="spellStart"/>
            <w:r w:rsidRPr="004D5575">
              <w:t>сан</w:t>
            </w:r>
            <w:proofErr w:type="gramStart"/>
            <w:r w:rsidRPr="004D5575">
              <w:t>.э</w:t>
            </w:r>
            <w:proofErr w:type="gramEnd"/>
            <w:r w:rsidRPr="004D5575">
              <w:t>пид.нормами</w:t>
            </w:r>
            <w:proofErr w:type="spellEnd"/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Основные мероприятия</w:t>
            </w:r>
          </w:p>
        </w:tc>
        <w:tc>
          <w:tcPr>
            <w:tcW w:w="5552" w:type="dxa"/>
          </w:tcPr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беседы;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спортивные состязания, игры;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экскурсии;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туристические походы;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-л</w:t>
            </w:r>
            <w:r w:rsidRPr="004D5575">
              <w:t xml:space="preserve">етние оздоровительные </w:t>
            </w:r>
            <w:r>
              <w:t>лагеря</w:t>
            </w:r>
            <w:r w:rsidRPr="004D5575">
              <w:t xml:space="preserve"> дневного пребывания;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>-эколого-туристический лагерь</w:t>
            </w:r>
            <w:r w:rsidRPr="004D5575">
              <w:t>;</w:t>
            </w: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ind w:left="227"/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-</w:t>
            </w:r>
            <w:r w:rsidRPr="004D5575">
              <w:t>спортивно-туристические соревнования.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lastRenderedPageBreak/>
              <w:t>с</w:t>
            </w:r>
            <w:r w:rsidRPr="004D5575">
              <w:t>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мероприятий </w:t>
            </w: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мероприятий 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proofErr w:type="gramStart"/>
            <w:r>
              <w:t>согласно плана</w:t>
            </w:r>
            <w:proofErr w:type="gramEnd"/>
            <w:r>
              <w:t xml:space="preserve"> мероприятий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е</w:t>
            </w:r>
            <w:r w:rsidRPr="004D5575">
              <w:t>жегодно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lastRenderedPageBreak/>
              <w:t>е</w:t>
            </w:r>
            <w:r w:rsidRPr="004D5575">
              <w:t>жегодно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proofErr w:type="gramStart"/>
            <w:r>
              <w:t>согласно плана</w:t>
            </w:r>
            <w:proofErr w:type="gramEnd"/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 w:rsidRPr="004D5575">
              <w:lastRenderedPageBreak/>
              <w:t xml:space="preserve">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 xml:space="preserve">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администрация учреждения</w:t>
            </w:r>
            <w:r w:rsidRPr="004D5575">
              <w:t>,  педагоги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МКУ УО, администрация учреждения</w:t>
            </w:r>
          </w:p>
          <w:p w:rsidR="00533AD2" w:rsidRPr="004D5575" w:rsidRDefault="00533AD2" w:rsidP="00FE6A1A">
            <w:pPr>
              <w:jc w:val="both"/>
            </w:pPr>
            <w:r>
              <w:lastRenderedPageBreak/>
              <w:t>МКУ УО, администрация учреждения</w:t>
            </w:r>
          </w:p>
          <w:p w:rsidR="00533AD2" w:rsidRPr="004D5575" w:rsidRDefault="00533AD2" w:rsidP="00FE6A1A">
            <w:pPr>
              <w:jc w:val="both"/>
            </w:pPr>
            <w:r>
              <w:t>администрация учреждения</w:t>
            </w:r>
          </w:p>
        </w:tc>
        <w:tc>
          <w:tcPr>
            <w:tcW w:w="2690" w:type="dxa"/>
          </w:tcPr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ф</w:t>
            </w:r>
            <w:r w:rsidRPr="004D5575">
              <w:t>ормирование здорового образа жизни учащихся</w:t>
            </w:r>
          </w:p>
        </w:tc>
      </w:tr>
      <w:tr w:rsidR="00533AD2" w:rsidRPr="004D5575" w:rsidTr="00FE6A1A">
        <w:tc>
          <w:tcPr>
            <w:tcW w:w="15218" w:type="dxa"/>
            <w:gridSpan w:val="7"/>
          </w:tcPr>
          <w:p w:rsidR="00533AD2" w:rsidRPr="004D5575" w:rsidRDefault="00533AD2" w:rsidP="00FE6A1A">
            <w:r>
              <w:rPr>
                <w:b/>
                <w:i/>
              </w:rPr>
              <w:lastRenderedPageBreak/>
              <w:t xml:space="preserve">                                                                                             </w:t>
            </w:r>
            <w:r w:rsidRPr="004D5575">
              <w:rPr>
                <w:b/>
                <w:i/>
              </w:rPr>
              <w:t xml:space="preserve">Материально-техническое обеспечение </w:t>
            </w:r>
          </w:p>
        </w:tc>
      </w:tr>
      <w:tr w:rsidR="00533AD2" w:rsidRPr="004D5575" w:rsidTr="00FE6A1A">
        <w:trPr>
          <w:trHeight w:val="3420"/>
        </w:trPr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Совершенствование научно-технического обеспечения учебно-воспитательного процесса</w:t>
            </w:r>
          </w:p>
        </w:tc>
        <w:tc>
          <w:tcPr>
            <w:tcW w:w="5552" w:type="dxa"/>
          </w:tcPr>
          <w:p w:rsidR="00533AD2" w:rsidRPr="004D5575" w:rsidRDefault="00533AD2" w:rsidP="00FE6A1A">
            <w:r>
              <w:t>-</w:t>
            </w:r>
            <w:r w:rsidRPr="004D5575">
              <w:t>приобретение компьютерного оборудования;</w:t>
            </w:r>
          </w:p>
          <w:p w:rsidR="00533AD2" w:rsidRPr="004D5575" w:rsidRDefault="00533AD2" w:rsidP="00FE6A1A">
            <w:pPr>
              <w:ind w:left="227"/>
            </w:pPr>
          </w:p>
          <w:p w:rsidR="00533AD2" w:rsidRPr="004D5575" w:rsidRDefault="00533AD2" w:rsidP="00FE6A1A">
            <w:pPr>
              <w:ind w:left="227"/>
            </w:pPr>
          </w:p>
          <w:p w:rsidR="00533AD2" w:rsidRPr="004D5575" w:rsidRDefault="00533AD2" w:rsidP="00FE6A1A">
            <w:pPr>
              <w:ind w:left="227"/>
            </w:pPr>
          </w:p>
          <w:p w:rsidR="00533AD2" w:rsidRPr="004D5575" w:rsidRDefault="00533AD2" w:rsidP="00FE6A1A">
            <w:pPr>
              <w:ind w:left="227"/>
            </w:pPr>
          </w:p>
          <w:p w:rsidR="00533AD2" w:rsidRPr="004D5575" w:rsidRDefault="00533AD2" w:rsidP="00FE6A1A">
            <w:r>
              <w:t>-</w:t>
            </w:r>
            <w:r w:rsidRPr="004D5575">
              <w:t>приобретение оборудование для полевых исследований.</w:t>
            </w:r>
          </w:p>
          <w:p w:rsidR="00533AD2" w:rsidRPr="004D5575" w:rsidRDefault="00533AD2" w:rsidP="00FE6A1A"/>
          <w:p w:rsidR="00533AD2" w:rsidRPr="004D5575" w:rsidRDefault="00533AD2" w:rsidP="00FE6A1A"/>
          <w:p w:rsidR="00533AD2" w:rsidRPr="004D5575" w:rsidRDefault="00533AD2" w:rsidP="00FE6A1A">
            <w:r>
              <w:t xml:space="preserve">-  </w:t>
            </w:r>
            <w:r w:rsidRPr="004D5575">
              <w:t>приобретение туристического оборудования;</w:t>
            </w:r>
          </w:p>
          <w:p w:rsidR="00533AD2" w:rsidRPr="004D5575" w:rsidRDefault="00533AD2" w:rsidP="00FE6A1A"/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>до 2022</w:t>
            </w:r>
            <w:r w:rsidRPr="004D5575">
              <w:t>г.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до 2020</w:t>
            </w:r>
            <w:r w:rsidRPr="004D5575">
              <w:t>г.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 xml:space="preserve"> МКУ УО, МБОУ ДО</w:t>
            </w:r>
            <w:r w:rsidRPr="004D5575">
              <w:t xml:space="preserve"> ДЭЦ</w:t>
            </w:r>
          </w:p>
        </w:tc>
        <w:tc>
          <w:tcPr>
            <w:tcW w:w="2690" w:type="dxa"/>
          </w:tcPr>
          <w:p w:rsidR="00533AD2" w:rsidRPr="004D5575" w:rsidRDefault="00533AD2" w:rsidP="00FE6A1A">
            <w:r>
              <w:t>в</w:t>
            </w:r>
            <w:r w:rsidRPr="004D5575">
              <w:t>недрение в учебный процесс новых информационных   технологий.</w:t>
            </w:r>
          </w:p>
          <w:p w:rsidR="00533AD2" w:rsidRPr="004D5575" w:rsidRDefault="00533AD2" w:rsidP="00FE6A1A"/>
          <w:p w:rsidR="00533AD2" w:rsidRPr="004D5575" w:rsidRDefault="00533AD2" w:rsidP="00FE6A1A">
            <w:r>
              <w:t>у</w:t>
            </w:r>
            <w:r w:rsidRPr="004D5575">
              <w:t>лучшение возможностей для прохождения летней полевой практики</w:t>
            </w:r>
          </w:p>
          <w:p w:rsidR="00533AD2" w:rsidRPr="004D5575" w:rsidRDefault="00533AD2" w:rsidP="00FE6A1A">
            <w:r>
              <w:t>у</w:t>
            </w:r>
            <w:r w:rsidRPr="004D5575">
              <w:t>лучшение материальной базы летнего лагеря</w:t>
            </w:r>
          </w:p>
        </w:tc>
      </w:tr>
      <w:tr w:rsidR="00533AD2" w:rsidRPr="004D5575" w:rsidTr="00FE6A1A">
        <w:tc>
          <w:tcPr>
            <w:tcW w:w="2629" w:type="dxa"/>
          </w:tcPr>
          <w:p w:rsidR="00533AD2" w:rsidRPr="004D5575" w:rsidRDefault="00533AD2" w:rsidP="00FE6A1A">
            <w:pPr>
              <w:jc w:val="center"/>
            </w:pPr>
            <w:r w:rsidRPr="004D5575">
              <w:t>Улучшение предметно-развивающей  среды</w:t>
            </w:r>
          </w:p>
        </w:tc>
        <w:tc>
          <w:tcPr>
            <w:tcW w:w="5552" w:type="dxa"/>
          </w:tcPr>
          <w:p w:rsidR="00533AD2" w:rsidRPr="004D5575" w:rsidRDefault="00533AD2" w:rsidP="00FE6A1A">
            <w:r>
              <w:t xml:space="preserve">-совершенствование  методического оформления  учебных </w:t>
            </w:r>
            <w:r w:rsidRPr="004D5575">
              <w:t xml:space="preserve"> кабинетов;</w:t>
            </w:r>
          </w:p>
          <w:p w:rsidR="00533AD2" w:rsidRPr="004D5575" w:rsidRDefault="00533AD2" w:rsidP="00FE6A1A">
            <w:r>
              <w:t>-оформление сайта учреждения</w:t>
            </w:r>
            <w:r w:rsidRPr="004D5575">
              <w:t>;</w:t>
            </w:r>
          </w:p>
          <w:p w:rsidR="00533AD2" w:rsidRDefault="00533AD2" w:rsidP="00FE6A1A">
            <w:r>
              <w:t>-подписка на электронные издания</w:t>
            </w:r>
            <w:r w:rsidRPr="004D5575">
              <w:t>;</w:t>
            </w:r>
          </w:p>
          <w:p w:rsidR="00533AD2" w:rsidRDefault="00533AD2" w:rsidP="00FE6A1A">
            <w:r w:rsidRPr="004D5575">
              <w:t xml:space="preserve"> - </w:t>
            </w:r>
            <w:r>
              <w:t>участие в республиканских и всероссийских конкурсах в рамках национального проекта Образование</w:t>
            </w:r>
            <w:r w:rsidRPr="004D5575">
              <w:t xml:space="preserve">, </w:t>
            </w:r>
          </w:p>
          <w:p w:rsidR="00533AD2" w:rsidRPr="004D5575" w:rsidRDefault="00533AD2" w:rsidP="00FE6A1A">
            <w:r>
              <w:t>-</w:t>
            </w:r>
            <w:r w:rsidRPr="00736567">
              <w:rPr>
                <w:spacing w:val="-9"/>
              </w:rPr>
              <w:t xml:space="preserve"> </w:t>
            </w:r>
            <w:r>
              <w:rPr>
                <w:spacing w:val="-9"/>
              </w:rPr>
              <w:t>осуществление к</w:t>
            </w:r>
            <w:r w:rsidRPr="00736567">
              <w:rPr>
                <w:spacing w:val="-9"/>
              </w:rPr>
              <w:t>омплекс</w:t>
            </w:r>
            <w:r>
              <w:rPr>
                <w:spacing w:val="-9"/>
              </w:rPr>
              <w:t xml:space="preserve">а мер по совершенствованию </w:t>
            </w:r>
            <w:r w:rsidRPr="00736567">
              <w:rPr>
                <w:spacing w:val="-9"/>
              </w:rPr>
              <w:t xml:space="preserve">идеологической работы в системе </w:t>
            </w:r>
            <w:r w:rsidRPr="00736567">
              <w:t xml:space="preserve">духовно-нравственного </w:t>
            </w:r>
            <w:r>
              <w:t>воспитания</w:t>
            </w:r>
            <w:r w:rsidRPr="00736567">
              <w:t xml:space="preserve">  </w:t>
            </w:r>
          </w:p>
        </w:tc>
        <w:tc>
          <w:tcPr>
            <w:tcW w:w="2173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>до 2020</w:t>
            </w:r>
            <w:r w:rsidRPr="004D5575">
              <w:t>г.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 w:rsidRPr="004D5575">
              <w:t>систематически</w:t>
            </w: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согласно образовательной программе учреждения</w:t>
            </w:r>
          </w:p>
          <w:p w:rsidR="00533AD2" w:rsidRPr="004D5575" w:rsidRDefault="00533AD2" w:rsidP="00FE6A1A">
            <w:pPr>
              <w:jc w:val="both"/>
            </w:pPr>
          </w:p>
        </w:tc>
        <w:tc>
          <w:tcPr>
            <w:tcW w:w="2174" w:type="dxa"/>
            <w:gridSpan w:val="2"/>
          </w:tcPr>
          <w:p w:rsidR="00533AD2" w:rsidRPr="004D5575" w:rsidRDefault="00533AD2" w:rsidP="00FE6A1A">
            <w:pPr>
              <w:jc w:val="both"/>
            </w:pPr>
            <w:r>
              <w:t xml:space="preserve"> МКУ УО</w:t>
            </w:r>
            <w:r w:rsidRPr="004D5575">
              <w:t>, администрация учреждения.</w:t>
            </w:r>
          </w:p>
          <w:p w:rsidR="00533AD2" w:rsidRPr="004D5575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Default="00533AD2" w:rsidP="00FE6A1A">
            <w:pPr>
              <w:jc w:val="both"/>
            </w:pPr>
          </w:p>
          <w:p w:rsidR="00533AD2" w:rsidRPr="004D5575" w:rsidRDefault="00533AD2" w:rsidP="00FE6A1A">
            <w:pPr>
              <w:jc w:val="both"/>
            </w:pPr>
            <w:r>
              <w:t>администрация учреждения, педагоги</w:t>
            </w:r>
          </w:p>
        </w:tc>
        <w:tc>
          <w:tcPr>
            <w:tcW w:w="2690" w:type="dxa"/>
          </w:tcPr>
          <w:p w:rsidR="00533AD2" w:rsidRDefault="00533AD2" w:rsidP="00FE6A1A">
            <w:r>
              <w:t>повышение качества экологического образования</w:t>
            </w:r>
          </w:p>
          <w:p w:rsidR="00533AD2" w:rsidRDefault="00533AD2" w:rsidP="00FE6A1A"/>
          <w:p w:rsidR="00533AD2" w:rsidRDefault="00533AD2" w:rsidP="00FE6A1A"/>
          <w:p w:rsidR="00533AD2" w:rsidRDefault="00533AD2" w:rsidP="00FE6A1A"/>
          <w:p w:rsidR="00533AD2" w:rsidRDefault="00533AD2" w:rsidP="00FE6A1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4"/>
              <w:ind w:right="10"/>
              <w:rPr>
                <w:spacing w:val="-9"/>
              </w:rPr>
            </w:pPr>
          </w:p>
          <w:p w:rsidR="00533AD2" w:rsidRPr="00736567" w:rsidRDefault="00533AD2" w:rsidP="00FE6A1A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before="14"/>
              <w:ind w:right="10"/>
            </w:pPr>
            <w:r>
              <w:rPr>
                <w:spacing w:val="-9"/>
              </w:rPr>
              <w:t>организация  жизни</w:t>
            </w:r>
            <w:r w:rsidRPr="00736567">
              <w:rPr>
                <w:spacing w:val="-9"/>
              </w:rPr>
              <w:t xml:space="preserve"> детского коллектива </w:t>
            </w:r>
            <w:r>
              <w:rPr>
                <w:spacing w:val="-9"/>
              </w:rPr>
              <w:t xml:space="preserve">для </w:t>
            </w:r>
            <w:r w:rsidRPr="00736567">
              <w:rPr>
                <w:spacing w:val="-10"/>
              </w:rPr>
              <w:t xml:space="preserve"> личностного становления каждого ребёнка</w:t>
            </w:r>
          </w:p>
          <w:p w:rsidR="00533AD2" w:rsidRPr="004D5575" w:rsidRDefault="00533AD2" w:rsidP="00FE6A1A"/>
        </w:tc>
      </w:tr>
    </w:tbl>
    <w:p w:rsidR="00533AD2" w:rsidRDefault="00533AD2" w:rsidP="00533AD2">
      <w:pPr>
        <w:sectPr w:rsidR="00533AD2" w:rsidSect="00533AD2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</w:p>
    <w:p w:rsidR="00533AD2" w:rsidRDefault="00533AD2" w:rsidP="00533AD2"/>
    <w:p w:rsidR="00533AD2" w:rsidRPr="00FA087D" w:rsidRDefault="00533AD2" w:rsidP="00533AD2">
      <w:pPr>
        <w:tabs>
          <w:tab w:val="left" w:pos="1470"/>
          <w:tab w:val="center" w:pos="4819"/>
        </w:tabs>
        <w:jc w:val="center"/>
        <w:rPr>
          <w:b/>
        </w:rPr>
      </w:pPr>
      <w:r w:rsidRPr="00FA087D">
        <w:rPr>
          <w:b/>
        </w:rPr>
        <w:t>10. Календарь участия в традиционных  республиканских и российских мероприятиях</w:t>
      </w:r>
    </w:p>
    <w:p w:rsidR="00533AD2" w:rsidRPr="00FA087D" w:rsidRDefault="00533AD2" w:rsidP="00533AD2">
      <w:pPr>
        <w:tabs>
          <w:tab w:val="left" w:pos="1470"/>
          <w:tab w:val="center" w:pos="4819"/>
        </w:tabs>
        <w:jc w:val="center"/>
        <w:rPr>
          <w:b/>
        </w:rPr>
      </w:pPr>
    </w:p>
    <w:tbl>
      <w:tblPr>
        <w:tblpPr w:leftFromText="180" w:rightFromText="180" w:vertAnchor="text" w:horzAnchor="margin" w:tblpXSpec="center" w:tblpY="244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296"/>
        <w:gridCol w:w="2915"/>
      </w:tblGrid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  <w:rPr>
                <w:b/>
              </w:rPr>
            </w:pPr>
            <w:r w:rsidRPr="00FA087D">
              <w:rPr>
                <w:b/>
              </w:rPr>
              <w:t>№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center"/>
              <w:rPr>
                <w:b/>
              </w:rPr>
            </w:pPr>
            <w:r w:rsidRPr="00FA087D">
              <w:rPr>
                <w:b/>
              </w:rPr>
              <w:t>Наименование мероприятия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  <w:rPr>
                <w:b/>
              </w:rPr>
            </w:pPr>
            <w:r w:rsidRPr="00FA087D">
              <w:rPr>
                <w:b/>
              </w:rPr>
              <w:t>Срок реализации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Республиканские природоохранные акции «Кормушка», «Скворец» «Первоцвет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согласно плану РД ЭБЦ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2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Республиканский конкурс   «Молодежь Башкортостана исследует окружающую среду»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 xml:space="preserve"> ноябрь-декабрь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3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Республиканский  конкурс учебно-исследовательских работ «Мой край родной Башкортостан»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декабрь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4</w:t>
            </w:r>
          </w:p>
        </w:tc>
        <w:tc>
          <w:tcPr>
            <w:tcW w:w="5296" w:type="dxa"/>
          </w:tcPr>
          <w:p w:rsidR="00533AD2" w:rsidRPr="00FA087D" w:rsidRDefault="00533AD2" w:rsidP="00FE6A1A">
            <w:r w:rsidRPr="00FA087D">
              <w:t>Республиканский конкурс   «Моя малая Родина»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 xml:space="preserve"> декабрь-февраль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5</w:t>
            </w:r>
          </w:p>
        </w:tc>
        <w:tc>
          <w:tcPr>
            <w:tcW w:w="5296" w:type="dxa"/>
          </w:tcPr>
          <w:p w:rsidR="00533AD2" w:rsidRPr="00FA087D" w:rsidRDefault="00533AD2" w:rsidP="00FE6A1A">
            <w:r w:rsidRPr="00FA087D">
              <w:t>Республиканский конкурс учебно-исследовательских работ по теме охраны и восстановлению водных ресурсов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февраль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5</w:t>
            </w:r>
          </w:p>
        </w:tc>
        <w:tc>
          <w:tcPr>
            <w:tcW w:w="5296" w:type="dxa"/>
          </w:tcPr>
          <w:p w:rsidR="00533AD2" w:rsidRPr="00FA087D" w:rsidRDefault="00533AD2" w:rsidP="00FE6A1A">
            <w:r w:rsidRPr="00FA087D">
              <w:t>Республиканский конкурс «Малая академия наук»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февраль-март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6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proofErr w:type="gramStart"/>
            <w:r w:rsidRPr="00FA087D">
              <w:t>Региональный этап всероссийской олимпиада школьников по экологии</w:t>
            </w:r>
            <w:proofErr w:type="gramEnd"/>
          </w:p>
        </w:tc>
        <w:tc>
          <w:tcPr>
            <w:tcW w:w="2915" w:type="dxa"/>
          </w:tcPr>
          <w:p w:rsidR="00533AD2" w:rsidRPr="00FA087D" w:rsidRDefault="00533AD2" w:rsidP="00FE6A1A">
            <w:r w:rsidRPr="00FA087D">
              <w:t>февраль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7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 xml:space="preserve">Республиканский конкурс  «Лучший </w:t>
            </w:r>
            <w:proofErr w:type="spellStart"/>
            <w:r w:rsidRPr="00FA087D">
              <w:t>турклуб</w:t>
            </w:r>
            <w:proofErr w:type="spellEnd"/>
            <w:r w:rsidRPr="00FA087D">
              <w:t>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ноябрь-декабрь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8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Республиканский конкурс    «Дорогами  Отечества»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 xml:space="preserve"> февраль-март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9</w:t>
            </w:r>
          </w:p>
        </w:tc>
        <w:tc>
          <w:tcPr>
            <w:tcW w:w="5296" w:type="dxa"/>
          </w:tcPr>
          <w:p w:rsidR="00533AD2" w:rsidRPr="00FA087D" w:rsidRDefault="00533AD2" w:rsidP="00FE6A1A">
            <w:r w:rsidRPr="00FA087D">
              <w:t>Республиканский конкурс  «Друзья заповедных островов»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июль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10</w:t>
            </w:r>
          </w:p>
        </w:tc>
        <w:tc>
          <w:tcPr>
            <w:tcW w:w="5296" w:type="dxa"/>
          </w:tcPr>
          <w:p w:rsidR="00533AD2" w:rsidRPr="00FA087D" w:rsidRDefault="00533AD2" w:rsidP="00FE6A1A">
            <w:r w:rsidRPr="00FA087D">
              <w:t>Республиканский конкурс   пришкольных участков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август-сентябрь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11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Региональный этап всероссийского юниорского конкурса «Подрост»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декабрь-май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12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Республиканские соревнования  «Школа безопасности»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июнь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13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Республиканский конкурс на лучший туристический маршрут «Тропами Башкортостана»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 xml:space="preserve">ноябрь </w:t>
            </w:r>
            <w:proofErr w:type="gramStart"/>
            <w:r w:rsidRPr="00FA087D">
              <w:t>–м</w:t>
            </w:r>
            <w:proofErr w:type="gramEnd"/>
            <w:r w:rsidRPr="00FA087D">
              <w:t>арт</w:t>
            </w:r>
          </w:p>
        </w:tc>
      </w:tr>
      <w:tr w:rsidR="00533AD2" w:rsidRPr="00FA087D" w:rsidTr="00FE6A1A">
        <w:tc>
          <w:tcPr>
            <w:tcW w:w="534" w:type="dxa"/>
          </w:tcPr>
          <w:p w:rsidR="00533AD2" w:rsidRPr="00FA087D" w:rsidRDefault="00533AD2" w:rsidP="00FE6A1A">
            <w:pPr>
              <w:jc w:val="center"/>
            </w:pPr>
            <w:r w:rsidRPr="00FA087D">
              <w:t>14</w:t>
            </w:r>
          </w:p>
        </w:tc>
        <w:tc>
          <w:tcPr>
            <w:tcW w:w="5296" w:type="dxa"/>
          </w:tcPr>
          <w:p w:rsidR="00533AD2" w:rsidRPr="00FA087D" w:rsidRDefault="00533AD2" w:rsidP="00FE6A1A">
            <w:pPr>
              <w:jc w:val="both"/>
            </w:pPr>
            <w:r w:rsidRPr="00FA087D">
              <w:t>Республиканский слёт юных экологов и лесоводов</w:t>
            </w:r>
          </w:p>
        </w:tc>
        <w:tc>
          <w:tcPr>
            <w:tcW w:w="2915" w:type="dxa"/>
          </w:tcPr>
          <w:p w:rsidR="00533AD2" w:rsidRPr="00FA087D" w:rsidRDefault="00533AD2" w:rsidP="00FE6A1A">
            <w:pPr>
              <w:jc w:val="center"/>
            </w:pPr>
            <w:r w:rsidRPr="00FA087D">
              <w:t>июнь</w:t>
            </w:r>
          </w:p>
        </w:tc>
      </w:tr>
    </w:tbl>
    <w:p w:rsidR="00533AD2" w:rsidRDefault="00533AD2" w:rsidP="00533AD2">
      <w:pPr>
        <w:jc w:val="center"/>
        <w:rPr>
          <w:b/>
          <w:i/>
          <w:sz w:val="28"/>
          <w:szCs w:val="28"/>
        </w:rPr>
      </w:pPr>
    </w:p>
    <w:p w:rsidR="00533AD2" w:rsidRDefault="00533AD2" w:rsidP="00533AD2"/>
    <w:p w:rsidR="00533AD2" w:rsidRDefault="00533AD2" w:rsidP="00533AD2"/>
    <w:p w:rsidR="00533AD2" w:rsidRDefault="00533AD2" w:rsidP="00533AD2"/>
    <w:p w:rsidR="00533AD2" w:rsidRPr="00826077" w:rsidRDefault="00533AD2" w:rsidP="00533AD2"/>
    <w:p w:rsidR="004E7E60" w:rsidRDefault="004E7E60"/>
    <w:sectPr w:rsidR="004E7E60" w:rsidSect="00CB066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A8" w:rsidRDefault="00533AD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23</w:t>
    </w:r>
    <w:r>
      <w:fldChar w:fldCharType="end"/>
    </w:r>
  </w:p>
  <w:p w:rsidR="00A07EA8" w:rsidRDefault="00533AD2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20"/>
    <w:multiLevelType w:val="hybridMultilevel"/>
    <w:tmpl w:val="B928D3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04761"/>
    <w:multiLevelType w:val="hybridMultilevel"/>
    <w:tmpl w:val="20EEC3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535EA9"/>
    <w:multiLevelType w:val="hybridMultilevel"/>
    <w:tmpl w:val="A2180762"/>
    <w:lvl w:ilvl="0" w:tplc="218A01CC">
      <w:start w:val="1"/>
      <w:numFmt w:val="bullet"/>
      <w:lvlText w:val=""/>
      <w:lvlJc w:val="left"/>
      <w:pPr>
        <w:tabs>
          <w:tab w:val="num" w:pos="510"/>
        </w:tabs>
        <w:ind w:left="51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714592"/>
    <w:multiLevelType w:val="hybridMultilevel"/>
    <w:tmpl w:val="8B6ADC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D6309"/>
    <w:multiLevelType w:val="hybridMultilevel"/>
    <w:tmpl w:val="C6E0F864"/>
    <w:lvl w:ilvl="0" w:tplc="0419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3AD2"/>
    <w:rsid w:val="004E7E60"/>
    <w:rsid w:val="00533AD2"/>
    <w:rsid w:val="007C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33AD2"/>
    <w:pPr>
      <w:keepNext/>
      <w:outlineLvl w:val="2"/>
    </w:pPr>
    <w:rPr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3AD2"/>
    <w:rPr>
      <w:rFonts w:ascii="Times New Roman" w:eastAsia="Times New Roman" w:hAnsi="Times New Roman" w:cs="Times New Roman"/>
      <w:sz w:val="32"/>
      <w:szCs w:val="20"/>
      <w:lang/>
    </w:rPr>
  </w:style>
  <w:style w:type="paragraph" w:styleId="a3">
    <w:name w:val="No Spacing"/>
    <w:link w:val="a4"/>
    <w:uiPriority w:val="1"/>
    <w:qFormat/>
    <w:rsid w:val="00533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533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3AD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33AD2"/>
    <w:rPr>
      <w:rFonts w:ascii="Calibri" w:eastAsia="Calibri" w:hAnsi="Calibri" w:cs="Times New Roman"/>
    </w:rPr>
  </w:style>
  <w:style w:type="paragraph" w:customStyle="1" w:styleId="ConsPlusNormal">
    <w:name w:val="ConsPlusNormal"/>
    <w:rsid w:val="00533A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33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533AD2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533A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A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://dec674.wix.com/dodd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72ED-85C5-49FB-8B0D-91A957C5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7229</Words>
  <Characters>41210</Characters>
  <Application>Microsoft Office Word</Application>
  <DocSecurity>0</DocSecurity>
  <Lines>343</Lines>
  <Paragraphs>96</Paragraphs>
  <ScaleCrop>false</ScaleCrop>
  <Company/>
  <LinksUpToDate>false</LinksUpToDate>
  <CharactersWithSpaces>48343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2018-11-09T10:40:00Z</dcterms:created>
  <dcterms:modified xsi:type="dcterms:W3CDTF">2018-11-09T10:49:00Z</dcterms:modified>
</cp:coreProperties>
</file>